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7" w:rsidRDefault="006337C7" w:rsidP="006337C7">
      <w:pPr>
        <w:pStyle w:val="1"/>
        <w:tabs>
          <w:tab w:val="left" w:pos="6072"/>
        </w:tabs>
        <w:rPr>
          <w:sz w:val="28"/>
          <w:szCs w:val="28"/>
        </w:rPr>
      </w:pPr>
      <w:r w:rsidRPr="006337C7">
        <w:rPr>
          <w:sz w:val="28"/>
          <w:szCs w:val="28"/>
        </w:rPr>
        <w:t>Памятк</w:t>
      </w:r>
      <w:r w:rsidR="001C1617">
        <w:rPr>
          <w:sz w:val="28"/>
          <w:szCs w:val="28"/>
        </w:rPr>
        <w:t>а</w:t>
      </w:r>
      <w:bookmarkStart w:id="0" w:name="_GoBack"/>
      <w:bookmarkEnd w:id="0"/>
      <w:r w:rsidRPr="006337C7">
        <w:rPr>
          <w:sz w:val="28"/>
          <w:szCs w:val="28"/>
        </w:rPr>
        <w:t xml:space="preserve"> № 6. </w:t>
      </w:r>
    </w:p>
    <w:p w:rsidR="006337C7" w:rsidRPr="006337C7" w:rsidRDefault="006337C7" w:rsidP="006337C7">
      <w:pPr>
        <w:pStyle w:val="1"/>
        <w:tabs>
          <w:tab w:val="left" w:pos="6072"/>
        </w:tabs>
        <w:rPr>
          <w:sz w:val="28"/>
          <w:szCs w:val="28"/>
        </w:rPr>
      </w:pPr>
      <w:r w:rsidRPr="006337C7">
        <w:rPr>
          <w:sz w:val="28"/>
          <w:szCs w:val="28"/>
        </w:rPr>
        <w:t>Правила запоминания  и воспроизведения  стихотворений</w:t>
      </w:r>
      <w:r w:rsidRPr="006337C7">
        <w:rPr>
          <w:sz w:val="28"/>
          <w:szCs w:val="28"/>
        </w:rPr>
        <w:t>.</w:t>
      </w:r>
    </w:p>
    <w:p w:rsidR="006337C7" w:rsidRPr="006337C7" w:rsidRDefault="006337C7" w:rsidP="006337C7">
      <w:pPr>
        <w:jc w:val="both"/>
        <w:rPr>
          <w:szCs w:val="28"/>
        </w:rPr>
      </w:pPr>
    </w:p>
    <w:p w:rsidR="006337C7" w:rsidRPr="006337C7" w:rsidRDefault="006337C7" w:rsidP="006337C7">
      <w:pPr>
        <w:shd w:val="clear" w:color="auto" w:fill="FFFFFF"/>
        <w:tabs>
          <w:tab w:val="left" w:pos="6110"/>
        </w:tabs>
        <w:jc w:val="both"/>
        <w:rPr>
          <w:szCs w:val="28"/>
        </w:rPr>
      </w:pPr>
      <w:r w:rsidRPr="006337C7">
        <w:rPr>
          <w:color w:val="000000"/>
          <w:szCs w:val="28"/>
        </w:rPr>
        <w:t xml:space="preserve">1. Начни учить стихотворение за </w:t>
      </w:r>
      <w:r w:rsidRPr="006337C7">
        <w:rPr>
          <w:b/>
          <w:bCs/>
          <w:color w:val="000000"/>
          <w:szCs w:val="28"/>
        </w:rPr>
        <w:t xml:space="preserve">три дня </w:t>
      </w:r>
      <w:r w:rsidRPr="006337C7">
        <w:rPr>
          <w:color w:val="000000"/>
          <w:szCs w:val="28"/>
        </w:rPr>
        <w:t>до того, как  предстоит читать его в классе.</w:t>
      </w:r>
      <w:r w:rsidRPr="006337C7">
        <w:rPr>
          <w:color w:val="000000"/>
          <w:szCs w:val="28"/>
        </w:rPr>
        <w:tab/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2. Прочитай стихотворение целиком два раза (не боль</w:t>
      </w:r>
      <w:r w:rsidRPr="006337C7">
        <w:rPr>
          <w:color w:val="000000"/>
          <w:szCs w:val="28"/>
        </w:rPr>
        <w:softHyphen/>
        <w:t xml:space="preserve">ше!) вслух. Затем постарайся </w:t>
      </w:r>
      <w:r w:rsidRPr="006337C7">
        <w:rPr>
          <w:i/>
          <w:iCs/>
          <w:color w:val="000000"/>
          <w:szCs w:val="28"/>
        </w:rPr>
        <w:t xml:space="preserve">представить </w:t>
      </w:r>
      <w:r w:rsidRPr="006337C7">
        <w:rPr>
          <w:color w:val="000000"/>
          <w:szCs w:val="28"/>
        </w:rPr>
        <w:t>себе то, о чем автор пишет в стихотворении (нарисуй мысленную картинку, или мультфильм, или фрагмент кинофильма).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3. Сделай перерыв на несколько минут.</w:t>
      </w:r>
    </w:p>
    <w:p w:rsidR="006337C7" w:rsidRPr="006337C7" w:rsidRDefault="006337C7" w:rsidP="006337C7">
      <w:pPr>
        <w:shd w:val="clear" w:color="auto" w:fill="FFFFFF"/>
        <w:jc w:val="both"/>
        <w:rPr>
          <w:color w:val="000000"/>
          <w:szCs w:val="28"/>
        </w:rPr>
      </w:pPr>
      <w:r w:rsidRPr="006337C7">
        <w:rPr>
          <w:color w:val="000000"/>
          <w:szCs w:val="28"/>
        </w:rPr>
        <w:t xml:space="preserve">4. </w:t>
      </w:r>
      <w:r w:rsidRPr="006337C7">
        <w:rPr>
          <w:b/>
          <w:bCs/>
          <w:color w:val="000000"/>
          <w:szCs w:val="28"/>
        </w:rPr>
        <w:t xml:space="preserve">Повтори </w:t>
      </w:r>
      <w:r w:rsidRPr="006337C7">
        <w:rPr>
          <w:color w:val="000000"/>
          <w:szCs w:val="28"/>
        </w:rPr>
        <w:t xml:space="preserve">по памяти вслух целое стихотворение. Скорее всего, тебе то и дело придется заглядывать в книжку. Это не страшно. Таким образом, повтори стихотворение два или три раза, обращая при этом внимание </w:t>
      </w:r>
      <w:proofErr w:type="gramStart"/>
      <w:r w:rsidRPr="006337C7">
        <w:rPr>
          <w:color w:val="000000"/>
          <w:szCs w:val="28"/>
        </w:rPr>
        <w:t>на те</w:t>
      </w:r>
      <w:proofErr w:type="gramEnd"/>
      <w:r w:rsidRPr="006337C7">
        <w:rPr>
          <w:color w:val="000000"/>
          <w:szCs w:val="28"/>
        </w:rPr>
        <w:t xml:space="preserve"> места, </w:t>
      </w:r>
      <w:r w:rsidRPr="006337C7">
        <w:rPr>
          <w:i/>
          <w:iCs/>
          <w:color w:val="000000"/>
          <w:szCs w:val="28"/>
        </w:rPr>
        <w:t xml:space="preserve">которые хуже запоминаются. </w:t>
      </w:r>
      <w:r w:rsidRPr="006337C7">
        <w:rPr>
          <w:color w:val="000000"/>
          <w:szCs w:val="28"/>
        </w:rPr>
        <w:t>Отложи  книжку в сторону</w:t>
      </w:r>
    </w:p>
    <w:p w:rsidR="006337C7" w:rsidRPr="006337C7" w:rsidRDefault="006337C7" w:rsidP="006337C7">
      <w:pPr>
        <w:pStyle w:val="a3"/>
        <w:rPr>
          <w:sz w:val="28"/>
          <w:szCs w:val="28"/>
        </w:rPr>
      </w:pPr>
      <w:r w:rsidRPr="006337C7">
        <w:rPr>
          <w:sz w:val="28"/>
          <w:szCs w:val="28"/>
        </w:rPr>
        <w:t>5. Если стихотворение не очень большое, но сложное для запоминания, можно использовать мнемотех</w:t>
      </w:r>
      <w:r w:rsidRPr="006337C7">
        <w:rPr>
          <w:sz w:val="28"/>
          <w:szCs w:val="28"/>
        </w:rPr>
        <w:softHyphen/>
        <w:t>нику. С помощью мнемотехники можно запоминать стихи, для чего каждое слово стихотворения нужно отразить в небольшом рисунке. Посмотрев на все рисунки по поряд</w:t>
      </w:r>
      <w:r w:rsidRPr="006337C7">
        <w:rPr>
          <w:sz w:val="28"/>
          <w:szCs w:val="28"/>
        </w:rPr>
        <w:softHyphen/>
        <w:t>ку, ты без труда воспроизведешь стихотворение.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6. В тот же день вечером после того, как сделал уроки, прочитай стихотворение вслух еще раз.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7. На следующий день снова прочитай стихотворение и повторяй</w:t>
      </w:r>
      <w:r w:rsidRPr="006337C7">
        <w:rPr>
          <w:i/>
          <w:iCs/>
          <w:color w:val="000000"/>
          <w:szCs w:val="28"/>
        </w:rPr>
        <w:t xml:space="preserve"> </w:t>
      </w:r>
      <w:r w:rsidRPr="006337C7">
        <w:rPr>
          <w:color w:val="000000"/>
          <w:szCs w:val="28"/>
        </w:rPr>
        <w:t>его по строфам таким образом: выучив вто</w:t>
      </w:r>
      <w:r w:rsidRPr="006337C7">
        <w:rPr>
          <w:color w:val="000000"/>
          <w:szCs w:val="28"/>
        </w:rPr>
        <w:softHyphen/>
        <w:t>рую строфу, повтори ее вместе с первой, выучив тре</w:t>
      </w:r>
      <w:r w:rsidRPr="006337C7">
        <w:rPr>
          <w:color w:val="000000"/>
          <w:szCs w:val="28"/>
        </w:rPr>
        <w:softHyphen/>
        <w:t>тью, повтори вместе с первой и второй и так далее.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8. На третий день утром перед выходом в школу повто</w:t>
      </w:r>
      <w:r w:rsidRPr="006337C7">
        <w:rPr>
          <w:color w:val="000000"/>
          <w:szCs w:val="28"/>
        </w:rPr>
        <w:softHyphen/>
        <w:t>ри все стихотворение вслух.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 xml:space="preserve">9. Если ты учишь </w:t>
      </w:r>
      <w:r w:rsidRPr="006337C7">
        <w:rPr>
          <w:i/>
          <w:iCs/>
          <w:color w:val="000000"/>
          <w:szCs w:val="28"/>
        </w:rPr>
        <w:t xml:space="preserve">очень сложное </w:t>
      </w:r>
      <w:r w:rsidRPr="006337C7">
        <w:rPr>
          <w:color w:val="000000"/>
          <w:szCs w:val="28"/>
        </w:rPr>
        <w:t>стихотворение, то пос</w:t>
      </w:r>
      <w:r w:rsidRPr="006337C7">
        <w:rPr>
          <w:color w:val="000000"/>
          <w:szCs w:val="28"/>
        </w:rPr>
        <w:softHyphen/>
        <w:t>ле выполнения пункта 2 перепиши его целиком в тет</w:t>
      </w:r>
      <w:r w:rsidRPr="006337C7">
        <w:rPr>
          <w:color w:val="000000"/>
          <w:szCs w:val="28"/>
        </w:rPr>
        <w:softHyphen/>
        <w:t>радь - лучше и быстрее выучишь.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 xml:space="preserve">10. Если в стихотворении есть </w:t>
      </w:r>
      <w:r w:rsidRPr="006337C7">
        <w:rPr>
          <w:i/>
          <w:iCs/>
          <w:color w:val="000000"/>
          <w:szCs w:val="28"/>
        </w:rPr>
        <w:t xml:space="preserve">неизвестные </w:t>
      </w:r>
      <w:r w:rsidRPr="006337C7">
        <w:rPr>
          <w:color w:val="000000"/>
          <w:szCs w:val="28"/>
        </w:rPr>
        <w:t>тебе слова, узнай их значение в энциклопедии или у взрослых. Все слова в стихотворении, которое ты учишь, нужно хорошо понимать, чтобы лучше выучить.</w:t>
      </w:r>
    </w:p>
    <w:p w:rsidR="006337C7" w:rsidRPr="006337C7" w:rsidRDefault="006337C7" w:rsidP="006337C7">
      <w:pPr>
        <w:pStyle w:val="a3"/>
        <w:widowControl/>
        <w:autoSpaceDE/>
        <w:autoSpaceDN/>
        <w:adjustRightInd/>
        <w:rPr>
          <w:sz w:val="28"/>
          <w:szCs w:val="28"/>
        </w:rPr>
      </w:pPr>
      <w:r w:rsidRPr="006337C7">
        <w:rPr>
          <w:sz w:val="28"/>
          <w:szCs w:val="28"/>
        </w:rPr>
        <w:t>11. Первым делом постарайся запомнить все основные мысли, все важнейшие моменты действия стихотво</w:t>
      </w:r>
      <w:r w:rsidRPr="006337C7">
        <w:rPr>
          <w:sz w:val="28"/>
          <w:szCs w:val="28"/>
        </w:rPr>
        <w:softHyphen/>
        <w:t>рения. Потом уже значительно легче запомнятся от</w:t>
      </w:r>
      <w:r w:rsidRPr="006337C7">
        <w:rPr>
          <w:sz w:val="28"/>
          <w:szCs w:val="28"/>
        </w:rPr>
        <w:softHyphen/>
        <w:t>дельные части.</w:t>
      </w:r>
    </w:p>
    <w:p w:rsidR="006337C7" w:rsidRPr="006337C7" w:rsidRDefault="006337C7" w:rsidP="006337C7">
      <w:pPr>
        <w:jc w:val="both"/>
        <w:rPr>
          <w:szCs w:val="28"/>
        </w:rPr>
      </w:pPr>
      <w:r w:rsidRPr="006337C7">
        <w:rPr>
          <w:color w:val="000000"/>
          <w:szCs w:val="28"/>
        </w:rPr>
        <w:t xml:space="preserve">12. Мало просто </w:t>
      </w:r>
      <w:r w:rsidRPr="006337C7">
        <w:rPr>
          <w:i/>
          <w:iCs/>
          <w:color w:val="000000"/>
          <w:szCs w:val="28"/>
        </w:rPr>
        <w:t xml:space="preserve">выучить </w:t>
      </w:r>
      <w:r w:rsidRPr="006337C7">
        <w:rPr>
          <w:color w:val="000000"/>
          <w:szCs w:val="28"/>
        </w:rPr>
        <w:t>стихотворение. Надо научить</w:t>
      </w:r>
      <w:r w:rsidRPr="006337C7">
        <w:rPr>
          <w:color w:val="000000"/>
          <w:szCs w:val="28"/>
        </w:rPr>
        <w:softHyphen/>
        <w:t>ся его красиво рассказывать, т. е. декламировать</w:t>
      </w:r>
    </w:p>
    <w:p w:rsidR="006337C7" w:rsidRPr="006337C7" w:rsidRDefault="006337C7" w:rsidP="006337C7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6337C7">
        <w:rPr>
          <w:color w:val="000000"/>
          <w:szCs w:val="28"/>
        </w:rPr>
        <w:t>Для правильной декламации важно умение владеть своим го</w:t>
      </w:r>
      <w:r w:rsidRPr="006337C7">
        <w:rPr>
          <w:color w:val="000000"/>
          <w:szCs w:val="28"/>
        </w:rPr>
        <w:softHyphen/>
        <w:t>лосом. Главное здесь - ясность и четкость</w:t>
      </w:r>
    </w:p>
    <w:p w:rsidR="006337C7" w:rsidRPr="006337C7" w:rsidRDefault="006337C7" w:rsidP="006337C7">
      <w:pPr>
        <w:shd w:val="clear" w:color="auto" w:fill="FFFFFF"/>
        <w:jc w:val="both"/>
        <w:rPr>
          <w:color w:val="000000"/>
          <w:szCs w:val="28"/>
        </w:rPr>
      </w:pPr>
      <w:r w:rsidRPr="006337C7">
        <w:rPr>
          <w:color w:val="000000"/>
          <w:szCs w:val="28"/>
        </w:rPr>
        <w:t>13. Важна поза. Стой спокойно, но свободно, не раскачи</w:t>
      </w:r>
      <w:r w:rsidRPr="006337C7">
        <w:rPr>
          <w:color w:val="000000"/>
          <w:szCs w:val="28"/>
        </w:rPr>
        <w:softHyphen/>
        <w:t>вайся, не перебирай ногами. Придумай, куда  деть руки. Смотри прямо перед собой, держи взгляд выше голов слушателей.</w:t>
      </w:r>
    </w:p>
    <w:p w:rsidR="006337C7" w:rsidRPr="006337C7" w:rsidRDefault="006337C7" w:rsidP="006337C7">
      <w:pPr>
        <w:shd w:val="clear" w:color="auto" w:fill="FFFFFF"/>
        <w:tabs>
          <w:tab w:val="left" w:pos="5947"/>
        </w:tabs>
        <w:jc w:val="both"/>
        <w:rPr>
          <w:szCs w:val="28"/>
        </w:rPr>
      </w:pPr>
      <w:r w:rsidRPr="006337C7">
        <w:rPr>
          <w:color w:val="000000"/>
          <w:szCs w:val="28"/>
        </w:rPr>
        <w:t xml:space="preserve">14. </w:t>
      </w:r>
      <w:r w:rsidRPr="006337C7">
        <w:rPr>
          <w:b/>
          <w:bCs/>
          <w:color w:val="000000"/>
          <w:szCs w:val="28"/>
        </w:rPr>
        <w:t>Важно хорошо знать</w:t>
      </w:r>
      <w:r w:rsidRPr="006337C7">
        <w:rPr>
          <w:i/>
          <w:iCs/>
          <w:color w:val="000000"/>
          <w:szCs w:val="28"/>
        </w:rPr>
        <w:t xml:space="preserve"> </w:t>
      </w:r>
      <w:r w:rsidRPr="006337C7">
        <w:rPr>
          <w:color w:val="000000"/>
          <w:szCs w:val="28"/>
        </w:rPr>
        <w:t>стихотворение, иначе хорошего  выступления не получится.</w:t>
      </w:r>
      <w:r w:rsidRPr="006337C7">
        <w:rPr>
          <w:color w:val="000000"/>
          <w:szCs w:val="28"/>
        </w:rPr>
        <w:tab/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15. Обрати внимание на четкое произношение.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 xml:space="preserve">16. Некоторые слова в стихотворении нужно произносить тихо, а другие громко, т. е. голосом нужно управлять, изменять в зависимости от </w:t>
      </w:r>
      <w:r w:rsidRPr="006337C7">
        <w:rPr>
          <w:color w:val="000000"/>
          <w:szCs w:val="28"/>
        </w:rPr>
        <w:lastRenderedPageBreak/>
        <w:t>содержания и строения стиха. Обязательно продумай, какие места стихотворения как читать.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17. Следи за дыханием. Не делай вдох посреди строчки.</w:t>
      </w:r>
    </w:p>
    <w:p w:rsidR="006337C7" w:rsidRPr="006337C7" w:rsidRDefault="006337C7" w:rsidP="006337C7">
      <w:pPr>
        <w:shd w:val="clear" w:color="auto" w:fill="FFFFFF"/>
        <w:jc w:val="both"/>
        <w:rPr>
          <w:szCs w:val="28"/>
        </w:rPr>
      </w:pPr>
      <w:r w:rsidRPr="006337C7">
        <w:rPr>
          <w:color w:val="000000"/>
          <w:szCs w:val="28"/>
        </w:rPr>
        <w:t>18. Старайся читать выразительно и эмоционально</w:t>
      </w:r>
    </w:p>
    <w:p w:rsidR="001D0D76" w:rsidRPr="006337C7" w:rsidRDefault="001D0D76" w:rsidP="006337C7">
      <w:pPr>
        <w:jc w:val="both"/>
        <w:rPr>
          <w:szCs w:val="28"/>
        </w:rPr>
      </w:pPr>
    </w:p>
    <w:sectPr w:rsidR="001D0D76" w:rsidRPr="0063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7"/>
    <w:rsid w:val="001C1617"/>
    <w:rsid w:val="001D0D76"/>
    <w:rsid w:val="006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2015-01-23T07:02:00Z</dcterms:created>
  <dcterms:modified xsi:type="dcterms:W3CDTF">2015-01-23T07:04:00Z</dcterms:modified>
</cp:coreProperties>
</file>