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r w:rsidRPr="00E93F79">
        <w:rPr>
          <w:rFonts w:ascii="Times New Roman" w:eastAsia="Times New Roman" w:hAnsi="Times New Roman" w:cs="Times New Roman"/>
          <w:b/>
          <w:bCs/>
          <w:i/>
          <w:sz w:val="32"/>
          <w:szCs w:val="32"/>
          <w:lang w:eastAsia="ru-RU"/>
        </w:rPr>
        <w:t xml:space="preserve">Выступление  </w:t>
      </w: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r w:rsidRPr="00E93F79">
        <w:rPr>
          <w:rFonts w:ascii="Times New Roman" w:eastAsia="Times New Roman" w:hAnsi="Times New Roman" w:cs="Times New Roman"/>
          <w:b/>
          <w:bCs/>
          <w:i/>
          <w:sz w:val="32"/>
          <w:szCs w:val="32"/>
          <w:lang w:eastAsia="ru-RU"/>
        </w:rPr>
        <w:t xml:space="preserve">на  районном  методическом  объединении  </w:t>
      </w:r>
    </w:p>
    <w:p w:rsidR="00631208" w:rsidRPr="00E93F79"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r w:rsidRPr="00E93F79">
        <w:rPr>
          <w:rFonts w:ascii="Times New Roman" w:eastAsia="Times New Roman" w:hAnsi="Times New Roman" w:cs="Times New Roman"/>
          <w:b/>
          <w:bCs/>
          <w:i/>
          <w:sz w:val="32"/>
          <w:szCs w:val="32"/>
          <w:lang w:eastAsia="ru-RU"/>
        </w:rPr>
        <w:t>педагогов</w:t>
      </w:r>
      <w:r>
        <w:rPr>
          <w:rFonts w:ascii="Times New Roman" w:eastAsia="Times New Roman" w:hAnsi="Times New Roman" w:cs="Times New Roman"/>
          <w:b/>
          <w:bCs/>
          <w:i/>
          <w:sz w:val="32"/>
          <w:szCs w:val="32"/>
          <w:lang w:eastAsia="ru-RU"/>
        </w:rPr>
        <w:t xml:space="preserve"> -  психологов</w:t>
      </w:r>
    </w:p>
    <w:p w:rsidR="00631208" w:rsidRPr="00E93F79"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pPr>
      <w:r w:rsidRPr="00E93F79">
        <w:rPr>
          <w:rFonts w:ascii="Times New Roman" w:eastAsia="Times New Roman" w:hAnsi="Times New Roman" w:cs="Times New Roman"/>
          <w:b/>
          <w:bCs/>
          <w:i/>
          <w:sz w:val="32"/>
          <w:szCs w:val="32"/>
          <w:lang w:eastAsia="ru-RU"/>
        </w:rPr>
        <w:t>по  теме:</w:t>
      </w:r>
      <w:r w:rsidRPr="00E93F79">
        <w:t xml:space="preserve"> </w:t>
      </w: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Использование  диагностических методик в развитии толерантности у подростков.</w:t>
      </w: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right"/>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after="0" w:line="240" w:lineRule="auto"/>
        <w:jc w:val="right"/>
        <w:outlineLvl w:val="1"/>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 xml:space="preserve">Выступила </w:t>
      </w:r>
    </w:p>
    <w:p w:rsidR="00631208" w:rsidRDefault="00631208" w:rsidP="00631208">
      <w:pPr>
        <w:shd w:val="clear" w:color="auto" w:fill="FFFFFF"/>
        <w:spacing w:after="0" w:line="240" w:lineRule="auto"/>
        <w:jc w:val="right"/>
        <w:outlineLvl w:val="1"/>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 xml:space="preserve">педагог-психолог </w:t>
      </w:r>
    </w:p>
    <w:p w:rsidR="00631208" w:rsidRDefault="00631208" w:rsidP="00631208">
      <w:pPr>
        <w:shd w:val="clear" w:color="auto" w:fill="FFFFFF"/>
        <w:spacing w:after="0" w:line="240" w:lineRule="auto"/>
        <w:jc w:val="right"/>
        <w:outlineLvl w:val="1"/>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 xml:space="preserve"> МБОУ  Старогородковской  СОШ </w:t>
      </w:r>
    </w:p>
    <w:p w:rsidR="00631208" w:rsidRDefault="00631208" w:rsidP="00631208">
      <w:pPr>
        <w:shd w:val="clear" w:color="auto" w:fill="FFFFFF"/>
        <w:spacing w:after="0" w:line="240" w:lineRule="auto"/>
        <w:jc w:val="right"/>
        <w:outlineLvl w:val="1"/>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Блескина О.В.</w:t>
      </w:r>
    </w:p>
    <w:p w:rsidR="00631208" w:rsidRDefault="00631208" w:rsidP="00631208">
      <w:pPr>
        <w:shd w:val="clear" w:color="auto" w:fill="FFFFFF"/>
        <w:spacing w:after="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before="300" w:after="15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before="300" w:after="15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before="300" w:after="150" w:line="240" w:lineRule="auto"/>
        <w:jc w:val="center"/>
        <w:outlineLvl w:val="1"/>
        <w:rPr>
          <w:rFonts w:ascii="Times New Roman" w:eastAsia="Times New Roman" w:hAnsi="Times New Roman" w:cs="Times New Roman"/>
          <w:b/>
          <w:bCs/>
          <w:i/>
          <w:sz w:val="32"/>
          <w:szCs w:val="32"/>
          <w:lang w:eastAsia="ru-RU"/>
        </w:rPr>
      </w:pPr>
    </w:p>
    <w:p w:rsidR="00631208" w:rsidRDefault="00631208" w:rsidP="00631208">
      <w:pPr>
        <w:shd w:val="clear" w:color="auto" w:fill="FFFFFF"/>
        <w:spacing w:before="300" w:after="150" w:line="240" w:lineRule="auto"/>
        <w:jc w:val="center"/>
        <w:outlineLvl w:val="1"/>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t>17.10.2016г</w:t>
      </w:r>
    </w:p>
    <w:p w:rsidR="00415153" w:rsidRPr="00E93F79" w:rsidRDefault="00415153" w:rsidP="00631208">
      <w:pPr>
        <w:shd w:val="clear" w:color="auto" w:fill="FFFFFF"/>
        <w:spacing w:before="300" w:after="150" w:line="240" w:lineRule="auto"/>
        <w:jc w:val="center"/>
        <w:outlineLvl w:val="1"/>
        <w:rPr>
          <w:rFonts w:ascii="Times New Roman" w:eastAsia="Times New Roman" w:hAnsi="Times New Roman" w:cs="Times New Roman"/>
          <w:b/>
          <w:bCs/>
          <w:i/>
          <w:sz w:val="32"/>
          <w:szCs w:val="32"/>
          <w:lang w:eastAsia="ru-RU"/>
        </w:rPr>
      </w:pPr>
    </w:p>
    <w:p w:rsidR="00631208" w:rsidRPr="00631208" w:rsidRDefault="00631208"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31208">
        <w:rPr>
          <w:rFonts w:ascii="Times New Roman" w:eastAsia="Times New Roman" w:hAnsi="Times New Roman" w:cs="Times New Roman"/>
          <w:sz w:val="28"/>
          <w:szCs w:val="28"/>
          <w:lang w:eastAsia="ru-RU"/>
        </w:rPr>
        <w:lastRenderedPageBreak/>
        <w:t>В настоящее время толерантность стала предметом изучения педагогов, философов, </w:t>
      </w:r>
      <w:hyperlink r:id="rId8" w:tooltip="Психиатрия" w:history="1">
        <w:r w:rsidRPr="00631208">
          <w:rPr>
            <w:rFonts w:ascii="Times New Roman" w:eastAsia="Times New Roman" w:hAnsi="Times New Roman" w:cs="Times New Roman"/>
            <w:sz w:val="28"/>
            <w:szCs w:val="28"/>
            <w:bdr w:val="none" w:sz="0" w:space="0" w:color="auto" w:frame="1"/>
            <w:lang w:eastAsia="ru-RU"/>
          </w:rPr>
          <w:t>психиатров</w:t>
        </w:r>
      </w:hyperlink>
      <w:r w:rsidRPr="00631208">
        <w:rPr>
          <w:rFonts w:ascii="Times New Roman" w:eastAsia="Times New Roman" w:hAnsi="Times New Roman" w:cs="Times New Roman"/>
          <w:sz w:val="28"/>
          <w:szCs w:val="28"/>
          <w:lang w:eastAsia="ru-RU"/>
        </w:rPr>
        <w:t>, </w:t>
      </w:r>
      <w:hyperlink r:id="rId9" w:tooltip="Политология" w:history="1">
        <w:r w:rsidRPr="00631208">
          <w:rPr>
            <w:rFonts w:ascii="Times New Roman" w:eastAsia="Times New Roman" w:hAnsi="Times New Roman" w:cs="Times New Roman"/>
            <w:sz w:val="28"/>
            <w:szCs w:val="28"/>
            <w:bdr w:val="none" w:sz="0" w:space="0" w:color="auto" w:frame="1"/>
            <w:lang w:eastAsia="ru-RU"/>
          </w:rPr>
          <w:t>политологов</w:t>
        </w:r>
      </w:hyperlink>
      <w:r w:rsidRPr="00631208">
        <w:rPr>
          <w:rFonts w:ascii="Times New Roman" w:eastAsia="Times New Roman" w:hAnsi="Times New Roman" w:cs="Times New Roman"/>
          <w:sz w:val="28"/>
          <w:szCs w:val="28"/>
          <w:lang w:eastAsia="ru-RU"/>
        </w:rPr>
        <w:t xml:space="preserve">, психологов. </w:t>
      </w:r>
    </w:p>
    <w:p w:rsidR="00ED7146" w:rsidRPr="00ED7146" w:rsidRDefault="00ED7146"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D7146">
        <w:rPr>
          <w:rFonts w:ascii="Times New Roman" w:eastAsia="Times New Roman" w:hAnsi="Times New Roman" w:cs="Times New Roman"/>
          <w:sz w:val="28"/>
          <w:szCs w:val="28"/>
          <w:lang w:eastAsia="ru-RU"/>
        </w:rPr>
        <w:t>Понятие «толерантность» является термином международного права, который обозначен в Декларации принципов толерантности как уважение,</w:t>
      </w:r>
    </w:p>
    <w:p w:rsidR="00ED7146" w:rsidRPr="00ED7146" w:rsidRDefault="00ED7146"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D7146">
        <w:rPr>
          <w:rFonts w:ascii="Times New Roman" w:eastAsia="Times New Roman" w:hAnsi="Times New Roman" w:cs="Times New Roman"/>
          <w:sz w:val="28"/>
          <w:szCs w:val="28"/>
          <w:lang w:eastAsia="ru-RU"/>
        </w:rPr>
        <w:t>принятие и правильное понимание богатого многообразия культур нашего мира, форм самовыражения и проявление человеческой индивидуальности, отказ от догматизма, от абсолютизации истины и утверждение норм, установленных в международно-правовых актах в области прав человека.</w:t>
      </w:r>
    </w:p>
    <w:p w:rsidR="00ED7146" w:rsidRDefault="00ED7146"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D7146">
        <w:rPr>
          <w:rFonts w:ascii="Times New Roman" w:eastAsia="Times New Roman" w:hAnsi="Times New Roman" w:cs="Times New Roman"/>
          <w:sz w:val="28"/>
          <w:szCs w:val="28"/>
          <w:lang w:eastAsia="ru-RU"/>
        </w:rPr>
        <w:t>В научной литературе толерантность рассматривается, прежде всего, как уважение и признание равенства, отказ от доминирования и насилия, признание многомерности и многообразия человеческой культуры, норм поведения, отказ от сведения этого многообразия к единообразию или преобладанию какой-либо точки зрения</w:t>
      </w:r>
      <w:r>
        <w:rPr>
          <w:rFonts w:ascii="Times New Roman" w:eastAsia="Times New Roman" w:hAnsi="Times New Roman" w:cs="Times New Roman"/>
          <w:sz w:val="28"/>
          <w:szCs w:val="28"/>
          <w:lang w:eastAsia="ru-RU"/>
        </w:rPr>
        <w:t>.</w:t>
      </w:r>
    </w:p>
    <w:p w:rsidR="00631208" w:rsidRPr="00631208" w:rsidRDefault="00631208"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31208">
        <w:rPr>
          <w:rFonts w:ascii="Times New Roman" w:eastAsia="Times New Roman" w:hAnsi="Times New Roman" w:cs="Times New Roman"/>
          <w:sz w:val="28"/>
          <w:szCs w:val="28"/>
          <w:lang w:eastAsia="ru-RU"/>
        </w:rPr>
        <w:t>«Толерантность - это интегральная характеристика индивида, определяющая его способность в проблемных и кризисных ситуациях активно взаимодействовать с внешней средой с целью восстановления своего нервно-психического равновесия, успешной адаптации, недопущения конфронтации и развития позитивных </w:t>
      </w:r>
      <w:hyperlink r:id="rId10" w:tooltip="Взаимоотношение" w:history="1">
        <w:r w:rsidRPr="00631208">
          <w:rPr>
            <w:rFonts w:ascii="Times New Roman" w:eastAsia="Times New Roman" w:hAnsi="Times New Roman" w:cs="Times New Roman"/>
            <w:sz w:val="28"/>
            <w:szCs w:val="28"/>
            <w:bdr w:val="none" w:sz="0" w:space="0" w:color="auto" w:frame="1"/>
            <w:lang w:eastAsia="ru-RU"/>
          </w:rPr>
          <w:t>взаимоотношений</w:t>
        </w:r>
      </w:hyperlink>
      <w:r w:rsidRPr="00631208">
        <w:rPr>
          <w:rFonts w:ascii="Times New Roman" w:eastAsia="Times New Roman" w:hAnsi="Times New Roman" w:cs="Times New Roman"/>
          <w:sz w:val="28"/>
          <w:szCs w:val="28"/>
          <w:lang w:eastAsia="ru-RU"/>
        </w:rPr>
        <w:t> с собой и с </w:t>
      </w:r>
      <w:hyperlink r:id="rId11" w:tooltip="Окружающий мир" w:history="1">
        <w:r w:rsidRPr="00631208">
          <w:rPr>
            <w:rFonts w:ascii="Times New Roman" w:eastAsia="Times New Roman" w:hAnsi="Times New Roman" w:cs="Times New Roman"/>
            <w:sz w:val="28"/>
            <w:szCs w:val="28"/>
            <w:bdr w:val="none" w:sz="0" w:space="0" w:color="auto" w:frame="1"/>
            <w:lang w:eastAsia="ru-RU"/>
          </w:rPr>
          <w:t>окружающим миром</w:t>
        </w:r>
      </w:hyperlink>
      <w:r w:rsidRPr="00631208">
        <w:rPr>
          <w:rFonts w:ascii="Times New Roman" w:eastAsia="Times New Roman" w:hAnsi="Times New Roman" w:cs="Times New Roman"/>
          <w:sz w:val="28"/>
          <w:szCs w:val="28"/>
          <w:lang w:eastAsia="ru-RU"/>
        </w:rPr>
        <w:t>» (Солдатова Г. У., 2003).</w:t>
      </w:r>
    </w:p>
    <w:p w:rsidR="00ED7146" w:rsidRDefault="00ED7146" w:rsidP="00A55EA5">
      <w:pPr>
        <w:pStyle w:val="Default"/>
        <w:ind w:firstLine="708"/>
        <w:jc w:val="both"/>
        <w:rPr>
          <w:sz w:val="28"/>
          <w:szCs w:val="28"/>
        </w:rPr>
      </w:pPr>
      <w:r>
        <w:rPr>
          <w:sz w:val="28"/>
          <w:szCs w:val="28"/>
        </w:rPr>
        <w:t xml:space="preserve">Понимание толерантности может быть достигнуто через уяснение проявлений её противоположности – интолерантности (или нетерпимости).  </w:t>
      </w:r>
    </w:p>
    <w:p w:rsidR="00ED7146" w:rsidRDefault="00ED7146" w:rsidP="00A55EA5">
      <w:pPr>
        <w:pStyle w:val="Default"/>
        <w:ind w:firstLine="708"/>
        <w:jc w:val="both"/>
        <w:rPr>
          <w:sz w:val="28"/>
          <w:szCs w:val="28"/>
        </w:rPr>
      </w:pPr>
      <w:r>
        <w:rPr>
          <w:sz w:val="28"/>
          <w:szCs w:val="28"/>
        </w:rPr>
        <w:t xml:space="preserve">Интолерантность основывается на том, что система взглядов, образ жизни, группа, к которой принадлежит человек, стоят выше остальных. Для интолерантной позиции характерны: нотации, неудовольствие, подчеркнутая эмоционально-раздражительная окраска высказываний, снисходительность, негативные оценки [Орешкина, 2002]. </w:t>
      </w:r>
    </w:p>
    <w:p w:rsidR="00C82901" w:rsidRDefault="00ED7146" w:rsidP="00A55EA5">
      <w:pPr>
        <w:pStyle w:val="Default"/>
        <w:ind w:firstLine="708"/>
        <w:jc w:val="both"/>
        <w:rPr>
          <w:sz w:val="28"/>
          <w:szCs w:val="28"/>
        </w:rPr>
      </w:pPr>
      <w:r>
        <w:rPr>
          <w:sz w:val="28"/>
          <w:szCs w:val="28"/>
        </w:rPr>
        <w:t xml:space="preserve">К сожалению, дух нетерпимости, неприязни к другой культуре, образу жизни, убеждениям, привычкам продолжает существовать в наше время как в обществе в целом, так и в отдельных его институтах. </w:t>
      </w:r>
    </w:p>
    <w:p w:rsidR="00C82901" w:rsidRDefault="00C82901" w:rsidP="00A55EA5">
      <w:pPr>
        <w:pStyle w:val="Default"/>
        <w:ind w:firstLine="708"/>
        <w:jc w:val="both"/>
        <w:rPr>
          <w:sz w:val="28"/>
          <w:szCs w:val="28"/>
        </w:rPr>
      </w:pPr>
      <w:r>
        <w:rPr>
          <w:sz w:val="28"/>
          <w:szCs w:val="28"/>
        </w:rPr>
        <w:t xml:space="preserve">Нестабильность общества особо затрагивает молодежь, которой в силу возрастных способностей свойственен максимализм, стремление к быстрым </w:t>
      </w:r>
    </w:p>
    <w:p w:rsidR="00C02575" w:rsidRDefault="00C82901" w:rsidP="00A55EA5">
      <w:pPr>
        <w:pStyle w:val="Default"/>
        <w:jc w:val="both"/>
        <w:rPr>
          <w:sz w:val="28"/>
          <w:szCs w:val="28"/>
        </w:rPr>
      </w:pPr>
      <w:r>
        <w:rPr>
          <w:sz w:val="28"/>
          <w:szCs w:val="28"/>
        </w:rPr>
        <w:t xml:space="preserve">решениям социальных проблем. Среди подростков виден рост подростковой преступности, растет количество молодежных антиобщественных организаций. В подростковый период происходит формирование нравственных ценностей, осознание самого себя, своих возможностей, интересов, стремление ощутить себя и стать взрослым. </w:t>
      </w:r>
    </w:p>
    <w:p w:rsidR="00415153" w:rsidRDefault="00C02575" w:rsidP="00A55EA5">
      <w:pPr>
        <w:pStyle w:val="Default"/>
        <w:ind w:firstLine="708"/>
        <w:jc w:val="both"/>
        <w:rPr>
          <w:sz w:val="28"/>
          <w:szCs w:val="28"/>
        </w:rPr>
      </w:pPr>
      <w:r w:rsidRPr="00C02575">
        <w:rPr>
          <w:sz w:val="28"/>
          <w:szCs w:val="28"/>
        </w:rPr>
        <w:t>По словам Г.У. Солдатовой, «…подростковый возраст – важнейший период в психо</w:t>
      </w:r>
      <w:r w:rsidRPr="00C02575">
        <w:rPr>
          <w:sz w:val="28"/>
          <w:szCs w:val="28"/>
        </w:rPr>
        <w:softHyphen/>
        <w:t>социальном развитии человека. Подросток – уже не ребенок, но еще не взрослый. Он активно включается во взрослую жизнь, формирует свою идентичность, осваивает различные социальные роли. Его глобальная жизненная ориентация зависит от того, как он будет относиться к миру в целом, к себе и другим в этом мире. Позиция терпимости и доверия - это основа для осуществления выбора будущих поколений в пользу мира, а не войны, мирного сосуществования человечества, а не конфликтов»</w:t>
      </w:r>
      <w:r w:rsidR="00415153">
        <w:rPr>
          <w:sz w:val="28"/>
          <w:szCs w:val="28"/>
        </w:rPr>
        <w:t>.</w:t>
      </w:r>
    </w:p>
    <w:p w:rsidR="00C82901" w:rsidRDefault="00C82901" w:rsidP="00A55EA5">
      <w:pPr>
        <w:pStyle w:val="Default"/>
        <w:ind w:firstLine="708"/>
        <w:jc w:val="both"/>
        <w:rPr>
          <w:sz w:val="28"/>
          <w:szCs w:val="28"/>
        </w:rPr>
      </w:pPr>
      <w:r>
        <w:rPr>
          <w:sz w:val="28"/>
          <w:szCs w:val="28"/>
        </w:rPr>
        <w:lastRenderedPageBreak/>
        <w:t xml:space="preserve">Многими учеными подчеркивается, что особенно важна сегодня проблема формирования, развития толерантности у школьников (А.Г. Асмолов, Г.В. Безюлева, А.Н. Джуринский, Л.В. Меньшикова, Г.У. Солдатова, JI.A. Шайгерва и др.). </w:t>
      </w:r>
    </w:p>
    <w:p w:rsidR="00C82901" w:rsidRPr="00C82901" w:rsidRDefault="00C82901" w:rsidP="00A55EA5">
      <w:pPr>
        <w:pStyle w:val="Default"/>
        <w:ind w:firstLine="708"/>
        <w:jc w:val="both"/>
        <w:rPr>
          <w:sz w:val="28"/>
          <w:szCs w:val="28"/>
        </w:rPr>
      </w:pPr>
      <w:r w:rsidRPr="00C82901">
        <w:rPr>
          <w:sz w:val="28"/>
          <w:szCs w:val="28"/>
        </w:rPr>
        <w:t>Поэтому именно система образования признается основной площадкой для реализации программы развития толерантных отношений в обществе.</w:t>
      </w:r>
    </w:p>
    <w:p w:rsidR="00C82901" w:rsidRDefault="00C82901" w:rsidP="00A55EA5">
      <w:pPr>
        <w:pStyle w:val="Default"/>
        <w:ind w:firstLine="708"/>
        <w:jc w:val="both"/>
        <w:rPr>
          <w:sz w:val="28"/>
          <w:szCs w:val="28"/>
        </w:rPr>
      </w:pPr>
      <w:r>
        <w:rPr>
          <w:sz w:val="28"/>
          <w:szCs w:val="28"/>
        </w:rPr>
        <w:t xml:space="preserve">Существует немало методов, форм и приемов работы по воспитанию толерантности у школьников, связанных с организацией деятельности детей в классе, использованием произведений художественной литературы и кинофильмов, организацией диалоговых форм работы, проведение тренингов. Метод тренинга позволяет эффективно решать задачи, связанные с развитием навыков общения, самоконтроля и самопознания. Отмеченные аспекты очень актуальны именно в подростковом возрасте. </w:t>
      </w:r>
    </w:p>
    <w:p w:rsidR="00C82901" w:rsidRDefault="00C82901" w:rsidP="00A55EA5">
      <w:pPr>
        <w:pStyle w:val="Default"/>
        <w:ind w:firstLine="708"/>
        <w:jc w:val="both"/>
        <w:rPr>
          <w:sz w:val="28"/>
          <w:szCs w:val="28"/>
        </w:rPr>
      </w:pPr>
      <w:r>
        <w:rPr>
          <w:sz w:val="28"/>
          <w:szCs w:val="28"/>
        </w:rPr>
        <w:t>Но</w:t>
      </w:r>
      <w:r w:rsidR="00C02575">
        <w:rPr>
          <w:sz w:val="28"/>
          <w:szCs w:val="28"/>
        </w:rPr>
        <w:t>,</w:t>
      </w:r>
      <w:r>
        <w:rPr>
          <w:sz w:val="28"/>
          <w:szCs w:val="28"/>
        </w:rPr>
        <w:t xml:space="preserve"> чтобы  развивать  толерантность у подростков, сначала надо  подобрать  диагностический  материал  по  выявлению  уровня  толерантности в  данной  группе  учащихся.</w:t>
      </w:r>
    </w:p>
    <w:p w:rsidR="00C82901" w:rsidRDefault="00C82901" w:rsidP="00A55EA5">
      <w:pPr>
        <w:pStyle w:val="Default"/>
        <w:ind w:firstLine="708"/>
        <w:jc w:val="both"/>
        <w:rPr>
          <w:sz w:val="28"/>
          <w:szCs w:val="28"/>
        </w:rPr>
      </w:pPr>
      <w:r>
        <w:rPr>
          <w:sz w:val="28"/>
          <w:szCs w:val="28"/>
        </w:rPr>
        <w:t xml:space="preserve">В качестве критериев толерантности </w:t>
      </w:r>
      <w:r w:rsidR="00C02575">
        <w:rPr>
          <w:sz w:val="28"/>
          <w:szCs w:val="28"/>
        </w:rPr>
        <w:t xml:space="preserve">можно  </w:t>
      </w:r>
      <w:r>
        <w:rPr>
          <w:sz w:val="28"/>
          <w:szCs w:val="28"/>
        </w:rPr>
        <w:t>определ</w:t>
      </w:r>
      <w:r w:rsidR="00C02575">
        <w:rPr>
          <w:sz w:val="28"/>
          <w:szCs w:val="28"/>
        </w:rPr>
        <w:t xml:space="preserve">ить </w:t>
      </w:r>
      <w:r>
        <w:rPr>
          <w:sz w:val="28"/>
          <w:szCs w:val="28"/>
        </w:rPr>
        <w:t xml:space="preserve"> отношение к окружающему миру, себе и другим людям, коммуникативные установки, проявление толерантных и интолерантнных черт, степень принятия индивидуальности окружающих людей. </w:t>
      </w:r>
    </w:p>
    <w:p w:rsidR="00C82901" w:rsidRDefault="00C82901" w:rsidP="00A55EA5">
      <w:pPr>
        <w:pStyle w:val="Default"/>
        <w:ind w:firstLine="708"/>
        <w:jc w:val="both"/>
        <w:rPr>
          <w:sz w:val="28"/>
          <w:szCs w:val="28"/>
        </w:rPr>
      </w:pPr>
      <w:r>
        <w:rPr>
          <w:sz w:val="28"/>
          <w:szCs w:val="28"/>
        </w:rPr>
        <w:t xml:space="preserve">Ориентируясь на данные показатели и уровни толерантности, </w:t>
      </w:r>
      <w:r w:rsidR="00C02575">
        <w:rPr>
          <w:sz w:val="28"/>
          <w:szCs w:val="28"/>
        </w:rPr>
        <w:t xml:space="preserve">мною </w:t>
      </w:r>
      <w:r>
        <w:rPr>
          <w:sz w:val="28"/>
          <w:szCs w:val="28"/>
        </w:rPr>
        <w:t xml:space="preserve"> были подобраны и использованы следующие психодиагностические методики: </w:t>
      </w:r>
    </w:p>
    <w:p w:rsidR="00C82901" w:rsidRDefault="00C82901" w:rsidP="00A55EA5">
      <w:pPr>
        <w:pStyle w:val="Default"/>
        <w:numPr>
          <w:ilvl w:val="0"/>
          <w:numId w:val="1"/>
        </w:numPr>
        <w:jc w:val="both"/>
        <w:rPr>
          <w:sz w:val="28"/>
          <w:szCs w:val="28"/>
        </w:rPr>
      </w:pPr>
      <w:r>
        <w:rPr>
          <w:sz w:val="28"/>
          <w:szCs w:val="28"/>
        </w:rPr>
        <w:t xml:space="preserve">Экспресс-опросник «Индекс толерантности» (Г.У. Солдатова, О.А. Кравцова, О.Е. Хухлаев, Л.А. Шайгерова). </w:t>
      </w:r>
    </w:p>
    <w:p w:rsidR="00C82901" w:rsidRDefault="00C82901" w:rsidP="00A55EA5">
      <w:pPr>
        <w:pStyle w:val="Default"/>
        <w:numPr>
          <w:ilvl w:val="0"/>
          <w:numId w:val="1"/>
        </w:numPr>
        <w:jc w:val="both"/>
        <w:rPr>
          <w:sz w:val="28"/>
          <w:szCs w:val="28"/>
        </w:rPr>
      </w:pPr>
      <w:r>
        <w:rPr>
          <w:sz w:val="28"/>
          <w:szCs w:val="28"/>
        </w:rPr>
        <w:t xml:space="preserve">Диагностика принятия других по шкале Фейя. </w:t>
      </w:r>
    </w:p>
    <w:p w:rsidR="00C82901" w:rsidRDefault="00C82901" w:rsidP="00A55EA5">
      <w:pPr>
        <w:pStyle w:val="Default"/>
        <w:numPr>
          <w:ilvl w:val="0"/>
          <w:numId w:val="1"/>
        </w:numPr>
        <w:jc w:val="both"/>
        <w:rPr>
          <w:sz w:val="28"/>
          <w:szCs w:val="28"/>
        </w:rPr>
      </w:pPr>
      <w:r>
        <w:rPr>
          <w:sz w:val="28"/>
          <w:szCs w:val="28"/>
        </w:rPr>
        <w:t xml:space="preserve">Опросник коммуникативной толерантности В.В. Бойко. </w:t>
      </w:r>
    </w:p>
    <w:p w:rsidR="00C02575" w:rsidRDefault="00C82901" w:rsidP="00A55EA5">
      <w:pPr>
        <w:pStyle w:val="Default"/>
        <w:ind w:firstLine="708"/>
        <w:jc w:val="both"/>
        <w:rPr>
          <w:sz w:val="28"/>
          <w:szCs w:val="28"/>
        </w:rPr>
      </w:pPr>
      <w:r>
        <w:rPr>
          <w:sz w:val="28"/>
          <w:szCs w:val="28"/>
        </w:rPr>
        <w:t xml:space="preserve">Экспресс-опросник «Индекс толерантности» отражает как общее отношение к окружающему миру и другим людям, так и социальные установки в различных сферах взаимодействия, где проявляются толерантность и интолерантность человека. </w:t>
      </w:r>
    </w:p>
    <w:p w:rsidR="00C82901" w:rsidRDefault="00C82901" w:rsidP="00A55EA5">
      <w:pPr>
        <w:pStyle w:val="Default"/>
        <w:ind w:firstLine="708"/>
        <w:jc w:val="both"/>
        <w:rPr>
          <w:sz w:val="28"/>
          <w:szCs w:val="28"/>
        </w:rPr>
      </w:pPr>
      <w:r>
        <w:rPr>
          <w:sz w:val="28"/>
          <w:szCs w:val="28"/>
        </w:rPr>
        <w:t xml:space="preserve">Диагностика принятия других по шкале Фейя определяет представление подростка о себе и окружающих, степень принятия им индивидуальности окружающих людей. </w:t>
      </w:r>
    </w:p>
    <w:p w:rsidR="00337B33" w:rsidRDefault="00C82901" w:rsidP="00A55EA5">
      <w:pPr>
        <w:pStyle w:val="Default"/>
        <w:ind w:firstLine="708"/>
        <w:jc w:val="both"/>
        <w:rPr>
          <w:rFonts w:eastAsia="Times New Roman"/>
          <w:sz w:val="28"/>
          <w:szCs w:val="28"/>
          <w:lang w:eastAsia="ru-RU"/>
        </w:rPr>
      </w:pPr>
      <w:r>
        <w:rPr>
          <w:sz w:val="28"/>
          <w:szCs w:val="28"/>
        </w:rPr>
        <w:t xml:space="preserve">Опросник коммуникативной толерантности В.В. Бойко позволяет оценить, в каких аспектах отношений подросток более всего подвержен конфликтам. </w:t>
      </w:r>
    </w:p>
    <w:p w:rsidR="00C82901" w:rsidRPr="00C82901" w:rsidRDefault="00C82901"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2901">
        <w:rPr>
          <w:rFonts w:ascii="Times New Roman" w:eastAsia="Times New Roman" w:hAnsi="Times New Roman" w:cs="Times New Roman"/>
          <w:sz w:val="28"/>
          <w:szCs w:val="28"/>
          <w:lang w:eastAsia="ru-RU"/>
        </w:rPr>
        <w:t xml:space="preserve">Уровни толерантности личности: </w:t>
      </w:r>
    </w:p>
    <w:p w:rsidR="00C82901" w:rsidRPr="00C82901" w:rsidRDefault="00C82901"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2901">
        <w:rPr>
          <w:rFonts w:ascii="Times New Roman" w:eastAsia="Times New Roman" w:hAnsi="Times New Roman" w:cs="Times New Roman"/>
          <w:sz w:val="28"/>
          <w:szCs w:val="28"/>
          <w:lang w:eastAsia="ru-RU"/>
        </w:rPr>
        <w:t xml:space="preserve">Низкий уровень толерантности: наличие у человека выраженных интолерантных установок по отношению к окружающему миру и людям. </w:t>
      </w:r>
    </w:p>
    <w:p w:rsidR="00C82901" w:rsidRPr="00C82901" w:rsidRDefault="00C82901"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2901">
        <w:rPr>
          <w:rFonts w:ascii="Times New Roman" w:eastAsia="Times New Roman" w:hAnsi="Times New Roman" w:cs="Times New Roman"/>
          <w:sz w:val="28"/>
          <w:szCs w:val="28"/>
          <w:lang w:eastAsia="ru-RU"/>
        </w:rPr>
        <w:t xml:space="preserve">Средний уровень: сочетание толерантных и интолерантных черт. Возможно, непринятие себя, непонимание других людей. </w:t>
      </w:r>
    </w:p>
    <w:p w:rsidR="00C82901" w:rsidRPr="00C82901" w:rsidRDefault="00C82901"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2901">
        <w:rPr>
          <w:rFonts w:ascii="Times New Roman" w:eastAsia="Times New Roman" w:hAnsi="Times New Roman" w:cs="Times New Roman"/>
          <w:sz w:val="28"/>
          <w:szCs w:val="28"/>
          <w:lang w:eastAsia="ru-RU"/>
        </w:rPr>
        <w:t xml:space="preserve">Высокий уровень толерантности: наличие выраженных черт толерантной личности, таких как реальная оценка ситуаций, способность формировать верные суждения о других людях, эмоциональная отзывчивость. </w:t>
      </w:r>
    </w:p>
    <w:p w:rsidR="00337B33" w:rsidRDefault="00337B33"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337B33" w:rsidRDefault="00337B33" w:rsidP="00A55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415153" w:rsidRDefault="00415153" w:rsidP="00A55EA5">
      <w:pPr>
        <w:spacing w:after="0" w:line="240" w:lineRule="auto"/>
        <w:jc w:val="both"/>
        <w:rPr>
          <w:rFonts w:ascii="Times New Roman" w:eastAsia="Times New Roman" w:hAnsi="Times New Roman" w:cs="Times New Roman"/>
          <w:b/>
          <w:sz w:val="28"/>
          <w:szCs w:val="28"/>
          <w:lang w:eastAsia="ru-RU"/>
        </w:rPr>
      </w:pPr>
    </w:p>
    <w:p w:rsidR="00415153" w:rsidRDefault="00415153" w:rsidP="00A55EA5">
      <w:pPr>
        <w:spacing w:after="0" w:line="240" w:lineRule="auto"/>
        <w:jc w:val="both"/>
        <w:rPr>
          <w:rFonts w:ascii="Times New Roman" w:eastAsia="Times New Roman" w:hAnsi="Times New Roman" w:cs="Times New Roman"/>
          <w:b/>
          <w:sz w:val="28"/>
          <w:szCs w:val="28"/>
          <w:lang w:eastAsia="ru-RU"/>
        </w:rPr>
      </w:pPr>
    </w:p>
    <w:p w:rsidR="0021277F" w:rsidRPr="0021277F" w:rsidRDefault="0021277F" w:rsidP="00A55EA5">
      <w:pPr>
        <w:spacing w:after="0" w:line="240" w:lineRule="auto"/>
        <w:jc w:val="both"/>
        <w:rPr>
          <w:rFonts w:ascii="Times New Roman" w:eastAsia="Times New Roman" w:hAnsi="Times New Roman" w:cs="Times New Roman"/>
          <w:b/>
          <w:sz w:val="28"/>
          <w:szCs w:val="28"/>
          <w:lang w:eastAsia="ru-RU"/>
        </w:rPr>
      </w:pPr>
      <w:r w:rsidRPr="0021277F">
        <w:rPr>
          <w:rFonts w:ascii="Times New Roman" w:eastAsia="Times New Roman" w:hAnsi="Times New Roman" w:cs="Times New Roman"/>
          <w:b/>
          <w:sz w:val="28"/>
          <w:szCs w:val="28"/>
          <w:lang w:eastAsia="ru-RU"/>
        </w:rPr>
        <w:lastRenderedPageBreak/>
        <w:t>Экспресс-опросник "Индекс толерантности"</w:t>
      </w:r>
    </w:p>
    <w:p w:rsidR="0021277F" w:rsidRPr="0021277F" w:rsidRDefault="0021277F" w:rsidP="00A55EA5">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i/>
          <w:iCs/>
          <w:sz w:val="28"/>
          <w:szCs w:val="28"/>
          <w:lang w:eastAsia="ru-RU"/>
        </w:rPr>
        <w:t xml:space="preserve">           </w:t>
      </w:r>
      <w:r w:rsidRPr="0021277F">
        <w:rPr>
          <w:rFonts w:ascii="Times New Roman" w:eastAsia="Times New Roman" w:hAnsi="Times New Roman" w:cs="Times New Roman"/>
          <w:sz w:val="28"/>
          <w:szCs w:val="28"/>
          <w:lang w:eastAsia="ru-RU"/>
        </w:rPr>
        <w:t>Для диагностики общего уровня толерантности можно использовать экспресс-опросник "Индекс толерантности". В его основу лег   отечественный и зарубежный опыт в данной области (Солдатова, Кравцова, Хухлаев, Шайгерова). Стимульный материал опросника составили утверждения, отражающие как общее отношение к окружающему миру и другим людям, так и социальные установки в различных сферах взаимодействия, где проявляются толерантность и интолерантность человека. В методику включены утверждения, выявляющие отношение к некоторым социальным группам (меньшинствам, психически больным людям, нищим), коммуникативные установки (уважение к мнению оппонентов, готовность к конструктивному решению конфликтов и продуктивному сотрудничеству). Специальное внимание уделено этнической толерантности-интолерантности (отношение к людям иной расы и этнической группы, к собственной этнической группе, оценка культурной дистанции). Три субшкалы опросника направлены на диагностику таких аспектов толерантности, как этническая толерантность, социальная толерантность, толерантность как черта личности.</w:t>
      </w:r>
    </w:p>
    <w:p w:rsidR="0021277F" w:rsidRPr="0021277F" w:rsidRDefault="0021277F" w:rsidP="0021277F">
      <w:pPr>
        <w:spacing w:after="0" w:line="240" w:lineRule="auto"/>
        <w:ind w:firstLine="567"/>
        <w:jc w:val="center"/>
        <w:rPr>
          <w:rFonts w:ascii="Times New Roman" w:eastAsia="Times New Roman" w:hAnsi="Times New Roman" w:cs="Times New Roman"/>
          <w:b/>
          <w:sz w:val="28"/>
          <w:szCs w:val="28"/>
          <w:lang w:eastAsia="ru-RU"/>
        </w:rPr>
      </w:pPr>
      <w:r w:rsidRPr="0021277F">
        <w:rPr>
          <w:rFonts w:ascii="Times New Roman" w:eastAsia="Times New Roman" w:hAnsi="Times New Roman" w:cs="Times New Roman"/>
          <w:b/>
          <w:sz w:val="28"/>
          <w:szCs w:val="28"/>
          <w:lang w:eastAsia="ru-RU"/>
        </w:rPr>
        <w:t>Бланк методики</w:t>
      </w:r>
    </w:p>
    <w:p w:rsidR="0021277F" w:rsidRPr="0021277F" w:rsidRDefault="0021277F" w:rsidP="0021277F">
      <w:pPr>
        <w:spacing w:after="0" w:line="240" w:lineRule="auto"/>
        <w:ind w:firstLine="567"/>
        <w:jc w:val="center"/>
        <w:rPr>
          <w:rFonts w:ascii="Times New Roman" w:eastAsia="Times New Roman" w:hAnsi="Times New Roman" w:cs="Times New Roman"/>
          <w:b/>
          <w:sz w:val="28"/>
          <w:szCs w:val="28"/>
          <w:lang w:eastAsia="ru-RU"/>
        </w:rPr>
      </w:pPr>
    </w:p>
    <w:p w:rsidR="0021277F" w:rsidRPr="0021277F" w:rsidRDefault="0021277F" w:rsidP="0021277F">
      <w:pPr>
        <w:spacing w:after="0" w:line="240" w:lineRule="auto"/>
        <w:ind w:firstLine="567"/>
        <w:jc w:val="both"/>
        <w:rPr>
          <w:rFonts w:ascii="Times New Roman" w:eastAsia="Times New Roman" w:hAnsi="Times New Roman" w:cs="Times New Roman"/>
          <w:b/>
          <w:sz w:val="28"/>
          <w:szCs w:val="28"/>
          <w:lang w:eastAsia="ru-RU"/>
        </w:rPr>
      </w:pPr>
      <w:r w:rsidRPr="0021277F">
        <w:rPr>
          <w:rFonts w:ascii="Times New Roman" w:eastAsia="Times New Roman" w:hAnsi="Times New Roman" w:cs="Times New Roman"/>
          <w:b/>
          <w:sz w:val="28"/>
          <w:szCs w:val="28"/>
          <w:lang w:eastAsia="ru-RU"/>
        </w:rPr>
        <w:t xml:space="preserve">Инструкция: </w:t>
      </w:r>
      <w:r w:rsidRPr="0021277F">
        <w:rPr>
          <w:rFonts w:ascii="Times New Roman" w:eastAsia="Times New Roman" w:hAnsi="Times New Roman" w:cs="Times New Roman"/>
          <w:i/>
          <w:sz w:val="28"/>
          <w:szCs w:val="28"/>
          <w:lang w:eastAsia="ru-RU"/>
        </w:rPr>
        <w:t>Оцените, пожалуйста, насколько Вы согласны или не согласны с приведенными утверждениями, и в соответствии с этим поставьте галочку или любой другой значок напротив каждого утверждения:</w:t>
      </w:r>
    </w:p>
    <w:p w:rsidR="0021277F" w:rsidRPr="0021277F" w:rsidRDefault="0021277F" w:rsidP="0021277F">
      <w:pPr>
        <w:spacing w:after="0" w:line="240" w:lineRule="auto"/>
        <w:jc w:val="both"/>
        <w:rPr>
          <w:rFonts w:ascii="Times New Roman" w:eastAsia="Times New Roman" w:hAnsi="Times New Roman" w:cs="Times New Roman"/>
          <w:sz w:val="28"/>
          <w:szCs w:val="28"/>
          <w:lang w:eastAsia="ru-RU"/>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3"/>
        <w:gridCol w:w="174"/>
        <w:gridCol w:w="4440"/>
        <w:gridCol w:w="720"/>
        <w:gridCol w:w="720"/>
        <w:gridCol w:w="720"/>
        <w:gridCol w:w="720"/>
        <w:gridCol w:w="720"/>
        <w:gridCol w:w="720"/>
      </w:tblGrid>
      <w:tr w:rsidR="0021277F" w:rsidRPr="0021277F" w:rsidTr="00415153">
        <w:tblPrEx>
          <w:tblCellMar>
            <w:top w:w="0" w:type="dxa"/>
            <w:bottom w:w="0" w:type="dxa"/>
          </w:tblCellMar>
        </w:tblPrEx>
        <w:trPr>
          <w:cantSplit/>
          <w:trHeight w:val="1543"/>
        </w:trPr>
        <w:tc>
          <w:tcPr>
            <w:tcW w:w="675"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393"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w:t>
            </w:r>
          </w:p>
        </w:tc>
        <w:tc>
          <w:tcPr>
            <w:tcW w:w="4614"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p w:rsidR="0021277F" w:rsidRPr="0021277F" w:rsidRDefault="0021277F" w:rsidP="0021277F">
            <w:pPr>
              <w:spacing w:after="0" w:line="240" w:lineRule="auto"/>
              <w:rPr>
                <w:rFonts w:ascii="Times New Roman" w:eastAsia="Times New Roman" w:hAnsi="Times New Roman" w:cs="Times New Roman"/>
                <w:sz w:val="28"/>
                <w:szCs w:val="28"/>
                <w:lang w:eastAsia="ru-RU"/>
              </w:rPr>
            </w:pPr>
          </w:p>
          <w:p w:rsidR="0021277F" w:rsidRPr="0021277F" w:rsidRDefault="0021277F" w:rsidP="0021277F">
            <w:pPr>
              <w:spacing w:after="0" w:line="240" w:lineRule="auto"/>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b/>
                <w:bCs/>
                <w:sz w:val="28"/>
                <w:szCs w:val="28"/>
                <w:lang w:eastAsia="ru-RU"/>
              </w:rPr>
            </w:pPr>
            <w:r w:rsidRPr="0021277F">
              <w:rPr>
                <w:rFonts w:ascii="Times New Roman" w:eastAsia="Times New Roman" w:hAnsi="Times New Roman" w:cs="Times New Roman"/>
                <w:b/>
                <w:bCs/>
                <w:sz w:val="28"/>
                <w:szCs w:val="28"/>
                <w:lang w:eastAsia="ru-RU"/>
              </w:rPr>
              <w:t>Утверждение</w:t>
            </w:r>
          </w:p>
        </w:tc>
        <w:tc>
          <w:tcPr>
            <w:tcW w:w="720" w:type="dxa"/>
            <w:textDirection w:val="btLr"/>
          </w:tcPr>
          <w:p w:rsidR="0021277F" w:rsidRPr="0021277F" w:rsidRDefault="0021277F" w:rsidP="0021277F">
            <w:pPr>
              <w:spacing w:after="0" w:line="240" w:lineRule="auto"/>
              <w:ind w:left="113" w:right="113"/>
              <w:rPr>
                <w:rFonts w:ascii="Times New Roman" w:eastAsia="Times New Roman" w:hAnsi="Times New Roman" w:cs="Times New Roman"/>
                <w:i/>
                <w:sz w:val="28"/>
                <w:szCs w:val="28"/>
                <w:lang w:eastAsia="ru-RU"/>
              </w:rPr>
            </w:pPr>
            <w:r w:rsidRPr="0021277F">
              <w:rPr>
                <w:rFonts w:ascii="Times New Roman" w:eastAsia="Times New Roman" w:hAnsi="Times New Roman" w:cs="Times New Roman"/>
                <w:i/>
                <w:sz w:val="28"/>
                <w:szCs w:val="28"/>
                <w:lang w:eastAsia="ru-RU"/>
              </w:rPr>
              <w:t>Абсолютно не согласен</w:t>
            </w:r>
          </w:p>
        </w:tc>
        <w:tc>
          <w:tcPr>
            <w:tcW w:w="720" w:type="dxa"/>
            <w:textDirection w:val="btLr"/>
          </w:tcPr>
          <w:p w:rsidR="0021277F" w:rsidRPr="0021277F" w:rsidRDefault="0021277F" w:rsidP="0021277F">
            <w:pPr>
              <w:spacing w:after="0" w:line="240" w:lineRule="auto"/>
              <w:ind w:left="113" w:right="113"/>
              <w:rPr>
                <w:rFonts w:ascii="Times New Roman" w:eastAsia="Times New Roman" w:hAnsi="Times New Roman" w:cs="Times New Roman"/>
                <w:i/>
                <w:sz w:val="28"/>
                <w:szCs w:val="28"/>
                <w:lang w:eastAsia="ru-RU"/>
              </w:rPr>
            </w:pPr>
            <w:r w:rsidRPr="0021277F">
              <w:rPr>
                <w:rFonts w:ascii="Times New Roman" w:eastAsia="Times New Roman" w:hAnsi="Times New Roman" w:cs="Times New Roman"/>
                <w:i/>
                <w:sz w:val="28"/>
                <w:szCs w:val="28"/>
                <w:lang w:eastAsia="ru-RU"/>
              </w:rPr>
              <w:t>Не согласен</w:t>
            </w:r>
          </w:p>
        </w:tc>
        <w:tc>
          <w:tcPr>
            <w:tcW w:w="720" w:type="dxa"/>
            <w:textDirection w:val="btLr"/>
          </w:tcPr>
          <w:p w:rsidR="0021277F" w:rsidRPr="0021277F" w:rsidRDefault="0021277F" w:rsidP="0021277F">
            <w:pPr>
              <w:spacing w:after="0" w:line="240" w:lineRule="auto"/>
              <w:ind w:left="113" w:right="113"/>
              <w:rPr>
                <w:rFonts w:ascii="Times New Roman" w:eastAsia="Times New Roman" w:hAnsi="Times New Roman" w:cs="Times New Roman"/>
                <w:i/>
                <w:sz w:val="28"/>
                <w:szCs w:val="28"/>
                <w:lang w:eastAsia="ru-RU"/>
              </w:rPr>
            </w:pPr>
            <w:r w:rsidRPr="0021277F">
              <w:rPr>
                <w:rFonts w:ascii="Times New Roman" w:eastAsia="Times New Roman" w:hAnsi="Times New Roman" w:cs="Times New Roman"/>
                <w:i/>
                <w:sz w:val="28"/>
                <w:szCs w:val="28"/>
                <w:lang w:eastAsia="ru-RU"/>
              </w:rPr>
              <w:t>Скорее не согласен</w:t>
            </w:r>
          </w:p>
        </w:tc>
        <w:tc>
          <w:tcPr>
            <w:tcW w:w="720" w:type="dxa"/>
            <w:textDirection w:val="btLr"/>
          </w:tcPr>
          <w:p w:rsidR="0021277F" w:rsidRPr="0021277F" w:rsidRDefault="0021277F" w:rsidP="0021277F">
            <w:pPr>
              <w:spacing w:after="0" w:line="240" w:lineRule="auto"/>
              <w:ind w:left="113" w:right="113"/>
              <w:rPr>
                <w:rFonts w:ascii="Times New Roman" w:eastAsia="Times New Roman" w:hAnsi="Times New Roman" w:cs="Times New Roman"/>
                <w:i/>
                <w:sz w:val="28"/>
                <w:szCs w:val="28"/>
                <w:lang w:eastAsia="ru-RU"/>
              </w:rPr>
            </w:pPr>
            <w:r w:rsidRPr="0021277F">
              <w:rPr>
                <w:rFonts w:ascii="Times New Roman" w:eastAsia="Times New Roman" w:hAnsi="Times New Roman" w:cs="Times New Roman"/>
                <w:i/>
                <w:sz w:val="28"/>
                <w:szCs w:val="28"/>
                <w:lang w:eastAsia="ru-RU"/>
              </w:rPr>
              <w:t>Скорее согласен</w:t>
            </w:r>
          </w:p>
        </w:tc>
        <w:tc>
          <w:tcPr>
            <w:tcW w:w="720" w:type="dxa"/>
            <w:textDirection w:val="btLr"/>
          </w:tcPr>
          <w:p w:rsidR="0021277F" w:rsidRPr="0021277F" w:rsidRDefault="0021277F" w:rsidP="0021277F">
            <w:pPr>
              <w:spacing w:after="0" w:line="240" w:lineRule="auto"/>
              <w:ind w:left="113" w:right="113"/>
              <w:rPr>
                <w:rFonts w:ascii="Times New Roman" w:eastAsia="Times New Roman" w:hAnsi="Times New Roman" w:cs="Times New Roman"/>
                <w:i/>
                <w:sz w:val="28"/>
                <w:szCs w:val="28"/>
                <w:lang w:eastAsia="ru-RU"/>
              </w:rPr>
            </w:pPr>
            <w:r w:rsidRPr="0021277F">
              <w:rPr>
                <w:rFonts w:ascii="Times New Roman" w:eastAsia="Times New Roman" w:hAnsi="Times New Roman" w:cs="Times New Roman"/>
                <w:i/>
                <w:sz w:val="28"/>
                <w:szCs w:val="28"/>
                <w:lang w:eastAsia="ru-RU"/>
              </w:rPr>
              <w:t>Согласен</w:t>
            </w:r>
          </w:p>
        </w:tc>
        <w:tc>
          <w:tcPr>
            <w:tcW w:w="720" w:type="dxa"/>
            <w:textDirection w:val="btLr"/>
          </w:tcPr>
          <w:p w:rsidR="0021277F" w:rsidRPr="0021277F" w:rsidRDefault="0021277F" w:rsidP="0021277F">
            <w:pPr>
              <w:spacing w:after="0" w:line="240" w:lineRule="auto"/>
              <w:ind w:left="113" w:right="113"/>
              <w:rPr>
                <w:rFonts w:ascii="Times New Roman" w:eastAsia="Times New Roman" w:hAnsi="Times New Roman" w:cs="Times New Roman"/>
                <w:i/>
                <w:sz w:val="28"/>
                <w:szCs w:val="28"/>
                <w:lang w:eastAsia="ru-RU"/>
              </w:rPr>
            </w:pPr>
            <w:r w:rsidRPr="0021277F">
              <w:rPr>
                <w:rFonts w:ascii="Times New Roman" w:eastAsia="Times New Roman" w:hAnsi="Times New Roman" w:cs="Times New Roman"/>
                <w:i/>
                <w:sz w:val="28"/>
                <w:szCs w:val="28"/>
                <w:lang w:eastAsia="ru-RU"/>
              </w:rPr>
              <w:t>Полностью согласен</w:t>
            </w:r>
          </w:p>
        </w:tc>
      </w:tr>
      <w:tr w:rsidR="0021277F" w:rsidRPr="0021277F" w:rsidTr="00415153">
        <w:tblPrEx>
          <w:tblCellMar>
            <w:top w:w="0" w:type="dxa"/>
            <w:bottom w:w="0" w:type="dxa"/>
          </w:tblCellMar>
        </w:tblPrEx>
        <w:tc>
          <w:tcPr>
            <w:tcW w:w="675" w:type="dxa"/>
            <w:vMerge w:val="restart"/>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I.</w:t>
            </w:r>
          </w:p>
        </w:tc>
        <w:tc>
          <w:tcPr>
            <w:tcW w:w="393"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w:t>
            </w:r>
          </w:p>
        </w:tc>
        <w:tc>
          <w:tcPr>
            <w:tcW w:w="4614"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В смешанных браках обычно больше проблем, чем в браках между людьми одной национальности</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393"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2.</w:t>
            </w:r>
          </w:p>
        </w:tc>
        <w:tc>
          <w:tcPr>
            <w:tcW w:w="4614" w:type="dxa"/>
            <w:gridSpan w:val="2"/>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К кавказцам станут относиться лучше, если они изменят свое поведение</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393"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3.</w:t>
            </w:r>
          </w:p>
        </w:tc>
        <w:tc>
          <w:tcPr>
            <w:tcW w:w="4614" w:type="dxa"/>
            <w:gridSpan w:val="2"/>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Нормально считать, что твой народ лучше, чем все остальные</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393"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4.</w:t>
            </w:r>
          </w:p>
        </w:tc>
        <w:tc>
          <w:tcPr>
            <w:tcW w:w="4614" w:type="dxa"/>
            <w:gridSpan w:val="2"/>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Я готов принять в качестве члена своей семьи человека любой национальности</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393"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5.</w:t>
            </w:r>
          </w:p>
        </w:tc>
        <w:tc>
          <w:tcPr>
            <w:tcW w:w="4614" w:type="dxa"/>
            <w:gridSpan w:val="2"/>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Я хочу, чтобы среди моих друзей были люди разных национальностей</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393"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6.</w:t>
            </w:r>
          </w:p>
        </w:tc>
        <w:tc>
          <w:tcPr>
            <w:tcW w:w="4614" w:type="dxa"/>
            <w:gridSpan w:val="2"/>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К некоторым нациям и народам трудно хорошо относиться</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393"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7.</w:t>
            </w:r>
          </w:p>
        </w:tc>
        <w:tc>
          <w:tcPr>
            <w:tcW w:w="4614" w:type="dxa"/>
            <w:gridSpan w:val="2"/>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Я могу представить чернокожего человека своим близким другом</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5007" w:type="dxa"/>
            <w:gridSpan w:val="3"/>
          </w:tcPr>
          <w:p w:rsidR="0021277F" w:rsidRPr="0021277F" w:rsidRDefault="0021277F" w:rsidP="0021277F">
            <w:pPr>
              <w:spacing w:after="0" w:line="240" w:lineRule="auto"/>
              <w:jc w:val="right"/>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Итого:</w:t>
            </w:r>
          </w:p>
          <w:p w:rsidR="0021277F" w:rsidRPr="0021277F" w:rsidRDefault="0021277F" w:rsidP="0021277F">
            <w:pPr>
              <w:spacing w:after="0" w:line="240" w:lineRule="auto"/>
              <w:jc w:val="right"/>
              <w:rPr>
                <w:rFonts w:ascii="Times New Roman" w:eastAsia="Times New Roman" w:hAnsi="Times New Roman" w:cs="Times New Roman"/>
                <w:sz w:val="28"/>
                <w:szCs w:val="28"/>
                <w:lang w:eastAsia="ru-RU"/>
              </w:rPr>
            </w:pPr>
          </w:p>
        </w:tc>
        <w:tc>
          <w:tcPr>
            <w:tcW w:w="4320" w:type="dxa"/>
            <w:gridSpan w:val="6"/>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tc>
      </w:tr>
      <w:tr w:rsidR="0021277F" w:rsidRPr="0021277F" w:rsidTr="00415153">
        <w:tblPrEx>
          <w:tblCellMar>
            <w:top w:w="0" w:type="dxa"/>
            <w:bottom w:w="0" w:type="dxa"/>
          </w:tblCellMar>
        </w:tblPrEx>
        <w:tc>
          <w:tcPr>
            <w:tcW w:w="675" w:type="dxa"/>
            <w:vMerge w:val="restart"/>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II.</w:t>
            </w:r>
          </w:p>
        </w:tc>
        <w:tc>
          <w:tcPr>
            <w:tcW w:w="567" w:type="dxa"/>
            <w:gridSpan w:val="2"/>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8.</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В средствах массовой информации может быть представлено любое мнение</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9.</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Нищие и бродяги сами виноваты в своих проблемах</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10</w:t>
            </w:r>
            <w:r w:rsidR="00415153">
              <w:rPr>
                <w:rFonts w:ascii="Times New Roman" w:eastAsia="Times New Roman" w:hAnsi="Times New Roman" w:cs="Times New Roman"/>
                <w:sz w:val="28"/>
                <w:szCs w:val="28"/>
                <w:lang w:eastAsia="ru-RU"/>
              </w:rPr>
              <w:t>.</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С неопрятными людьми неприятно общаться</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11.</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Всех психически больных людей необходимо изолировать от общества</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12.</w:t>
            </w:r>
          </w:p>
        </w:tc>
        <w:tc>
          <w:tcPr>
            <w:tcW w:w="4440" w:type="dxa"/>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Беженцам надо помогать не больше, чем всем остальным, так как у местных проблем не меньше</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13.</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Для наведения порядка в стране необходима "сильная рука"</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14.</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Приезжие должны иметь те же права, что и местные жители</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15.</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Любые религиозные течения имеют право на существование</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007" w:type="dxa"/>
            <w:gridSpan w:val="3"/>
          </w:tcPr>
          <w:p w:rsidR="0021277F" w:rsidRPr="0021277F" w:rsidRDefault="0021277F" w:rsidP="0021277F">
            <w:pPr>
              <w:spacing w:after="0" w:line="240" w:lineRule="auto"/>
              <w:jc w:val="right"/>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Итого:</w:t>
            </w:r>
          </w:p>
          <w:p w:rsidR="0021277F" w:rsidRPr="0021277F" w:rsidRDefault="0021277F" w:rsidP="0021277F">
            <w:pPr>
              <w:spacing w:after="0" w:line="240" w:lineRule="auto"/>
              <w:jc w:val="right"/>
              <w:rPr>
                <w:rFonts w:ascii="Times New Roman" w:eastAsia="Times New Roman" w:hAnsi="Times New Roman" w:cs="Times New Roman"/>
                <w:sz w:val="28"/>
                <w:szCs w:val="28"/>
                <w:lang w:eastAsia="ru-RU"/>
              </w:rPr>
            </w:pPr>
          </w:p>
        </w:tc>
        <w:tc>
          <w:tcPr>
            <w:tcW w:w="4320" w:type="dxa"/>
            <w:gridSpan w:val="6"/>
          </w:tcPr>
          <w:p w:rsidR="0021277F" w:rsidRPr="0021277F" w:rsidRDefault="0021277F" w:rsidP="0021277F">
            <w:pPr>
              <w:spacing w:after="0" w:line="240" w:lineRule="auto"/>
              <w:jc w:val="right"/>
              <w:rPr>
                <w:rFonts w:ascii="Times New Roman" w:eastAsia="Times New Roman" w:hAnsi="Times New Roman" w:cs="Times New Roman"/>
                <w:sz w:val="28"/>
                <w:szCs w:val="28"/>
                <w:lang w:val="en-US" w:eastAsia="ru-RU"/>
              </w:rPr>
            </w:pPr>
          </w:p>
        </w:tc>
      </w:tr>
      <w:tr w:rsidR="0021277F" w:rsidRPr="0021277F" w:rsidTr="00415153">
        <w:tblPrEx>
          <w:tblCellMar>
            <w:top w:w="0" w:type="dxa"/>
            <w:bottom w:w="0" w:type="dxa"/>
          </w:tblCellMar>
        </w:tblPrEx>
        <w:tc>
          <w:tcPr>
            <w:tcW w:w="675" w:type="dxa"/>
            <w:vMerge w:val="restart"/>
          </w:tcPr>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III.</w:t>
            </w: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16.</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Если друг предал, надо отомстить ему</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17.</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В споре может быть правильной только одна точка зрения</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18.</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Даже если у меня есть свое мнение, я готов выслушать и другие точки зрения</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19.</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Если кто-то поступает со мной грубо, я отвечаю тем же</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20.</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Человек, который думает не так, как я, вызывает у меня раздражение</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21.</w:t>
            </w:r>
          </w:p>
        </w:tc>
        <w:tc>
          <w:tcPr>
            <w:tcW w:w="4440" w:type="dxa"/>
          </w:tcPr>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eastAsia="ru-RU"/>
              </w:rPr>
              <w:t>Беспорядок меня очень раздражает</w:t>
            </w:r>
          </w:p>
          <w:p w:rsidR="0021277F" w:rsidRPr="0021277F" w:rsidRDefault="0021277F" w:rsidP="0021277F">
            <w:pPr>
              <w:spacing w:after="0" w:line="240" w:lineRule="auto"/>
              <w:rPr>
                <w:rFonts w:ascii="Times New Roman" w:eastAsia="Times New Roman" w:hAnsi="Times New Roman" w:cs="Times New Roman"/>
                <w:sz w:val="28"/>
                <w:szCs w:val="28"/>
                <w:lang w:val="en-US" w:eastAsia="ru-RU"/>
              </w:rPr>
            </w:pP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67" w:type="dxa"/>
            <w:gridSpan w:val="2"/>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22.</w:t>
            </w:r>
          </w:p>
        </w:tc>
        <w:tc>
          <w:tcPr>
            <w:tcW w:w="4440" w:type="dxa"/>
          </w:tcPr>
          <w:p w:rsidR="0021277F" w:rsidRPr="0021277F" w:rsidRDefault="0021277F" w:rsidP="00415153">
            <w:pPr>
              <w:spacing w:after="0" w:line="240" w:lineRule="auto"/>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Я хотел бы стать более терпимым человеком по отношению к другим</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1</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2</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3</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4</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5</w:t>
            </w:r>
          </w:p>
        </w:tc>
        <w:tc>
          <w:tcPr>
            <w:tcW w:w="720" w:type="dxa"/>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r w:rsidRPr="0021277F">
              <w:rPr>
                <w:rFonts w:ascii="Times New Roman" w:eastAsia="Times New Roman" w:hAnsi="Times New Roman" w:cs="Times New Roman"/>
                <w:sz w:val="28"/>
                <w:szCs w:val="28"/>
                <w:lang w:val="en-US" w:eastAsia="ru-RU"/>
              </w:rPr>
              <w:t>6</w:t>
            </w:r>
          </w:p>
        </w:tc>
      </w:tr>
      <w:tr w:rsidR="0021277F" w:rsidRPr="0021277F" w:rsidTr="00415153">
        <w:tblPrEx>
          <w:tblCellMar>
            <w:top w:w="0" w:type="dxa"/>
            <w:bottom w:w="0" w:type="dxa"/>
          </w:tblCellMar>
        </w:tblPrEx>
        <w:tc>
          <w:tcPr>
            <w:tcW w:w="675" w:type="dxa"/>
            <w:vMerge/>
          </w:tcPr>
          <w:p w:rsidR="0021277F" w:rsidRPr="0021277F" w:rsidRDefault="0021277F" w:rsidP="0021277F">
            <w:pPr>
              <w:spacing w:after="0" w:line="240" w:lineRule="auto"/>
              <w:rPr>
                <w:rFonts w:ascii="Times New Roman" w:eastAsia="Times New Roman" w:hAnsi="Times New Roman" w:cs="Times New Roman"/>
                <w:sz w:val="28"/>
                <w:szCs w:val="28"/>
                <w:lang w:eastAsia="ru-RU"/>
              </w:rPr>
            </w:pPr>
          </w:p>
        </w:tc>
        <w:tc>
          <w:tcPr>
            <w:tcW w:w="5007" w:type="dxa"/>
            <w:gridSpan w:val="3"/>
          </w:tcPr>
          <w:p w:rsidR="0021277F" w:rsidRPr="0021277F" w:rsidRDefault="0021277F" w:rsidP="0021277F">
            <w:pPr>
              <w:spacing w:after="0" w:line="240" w:lineRule="auto"/>
              <w:jc w:val="right"/>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Итого:</w:t>
            </w:r>
          </w:p>
          <w:p w:rsidR="0021277F" w:rsidRPr="0021277F" w:rsidRDefault="0021277F" w:rsidP="0021277F">
            <w:pPr>
              <w:spacing w:after="0" w:line="240" w:lineRule="auto"/>
              <w:jc w:val="right"/>
              <w:rPr>
                <w:rFonts w:ascii="Times New Roman" w:eastAsia="Times New Roman" w:hAnsi="Times New Roman" w:cs="Times New Roman"/>
                <w:sz w:val="28"/>
                <w:szCs w:val="28"/>
                <w:lang w:eastAsia="ru-RU"/>
              </w:rPr>
            </w:pPr>
          </w:p>
        </w:tc>
        <w:tc>
          <w:tcPr>
            <w:tcW w:w="4320" w:type="dxa"/>
            <w:gridSpan w:val="6"/>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tc>
      </w:tr>
      <w:tr w:rsidR="0021277F" w:rsidRPr="0021277F" w:rsidTr="004D5720">
        <w:tblPrEx>
          <w:tblCellMar>
            <w:top w:w="0" w:type="dxa"/>
            <w:bottom w:w="0" w:type="dxa"/>
          </w:tblCellMar>
        </w:tblPrEx>
        <w:tc>
          <w:tcPr>
            <w:tcW w:w="5682" w:type="dxa"/>
            <w:gridSpan w:val="4"/>
          </w:tcPr>
          <w:p w:rsidR="0021277F" w:rsidRPr="0021277F" w:rsidRDefault="0021277F" w:rsidP="0021277F">
            <w:pPr>
              <w:spacing w:after="0" w:line="240" w:lineRule="auto"/>
              <w:jc w:val="right"/>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Общий итог:</w:t>
            </w:r>
          </w:p>
          <w:p w:rsidR="0021277F" w:rsidRPr="0021277F" w:rsidRDefault="0021277F" w:rsidP="0021277F">
            <w:pPr>
              <w:spacing w:after="0" w:line="240" w:lineRule="auto"/>
              <w:jc w:val="right"/>
              <w:rPr>
                <w:rFonts w:ascii="Times New Roman" w:eastAsia="Times New Roman" w:hAnsi="Times New Roman" w:cs="Times New Roman"/>
                <w:sz w:val="28"/>
                <w:szCs w:val="28"/>
                <w:lang w:eastAsia="ru-RU"/>
              </w:rPr>
            </w:pPr>
          </w:p>
        </w:tc>
        <w:tc>
          <w:tcPr>
            <w:tcW w:w="4320" w:type="dxa"/>
            <w:gridSpan w:val="6"/>
          </w:tcPr>
          <w:p w:rsidR="0021277F" w:rsidRPr="0021277F" w:rsidRDefault="0021277F" w:rsidP="0021277F">
            <w:pPr>
              <w:spacing w:after="0" w:line="240" w:lineRule="auto"/>
              <w:jc w:val="center"/>
              <w:rPr>
                <w:rFonts w:ascii="Times New Roman" w:eastAsia="Times New Roman" w:hAnsi="Times New Roman" w:cs="Times New Roman"/>
                <w:sz w:val="28"/>
                <w:szCs w:val="28"/>
                <w:lang w:val="en-US" w:eastAsia="ru-RU"/>
              </w:rPr>
            </w:pPr>
          </w:p>
        </w:tc>
      </w:tr>
    </w:tbl>
    <w:p w:rsidR="0021277F" w:rsidRDefault="0021277F" w:rsidP="0021277F">
      <w:pPr>
        <w:spacing w:after="0" w:line="240" w:lineRule="auto"/>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 xml:space="preserve"> </w:t>
      </w:r>
    </w:p>
    <w:p w:rsidR="00415153" w:rsidRDefault="00415153" w:rsidP="0021277F">
      <w:pPr>
        <w:spacing w:after="0" w:line="240" w:lineRule="auto"/>
        <w:jc w:val="both"/>
        <w:rPr>
          <w:rFonts w:ascii="Times New Roman" w:eastAsia="Times New Roman" w:hAnsi="Times New Roman" w:cs="Times New Roman"/>
          <w:b/>
          <w:sz w:val="28"/>
          <w:szCs w:val="28"/>
          <w:lang w:eastAsia="ru-RU"/>
        </w:rPr>
      </w:pPr>
    </w:p>
    <w:p w:rsidR="0021277F" w:rsidRPr="0021277F" w:rsidRDefault="0021277F" w:rsidP="0021277F">
      <w:pPr>
        <w:spacing w:after="0" w:line="240" w:lineRule="auto"/>
        <w:jc w:val="both"/>
        <w:rPr>
          <w:rFonts w:ascii="Times New Roman" w:eastAsia="Times New Roman" w:hAnsi="Times New Roman" w:cs="Times New Roman"/>
          <w:b/>
          <w:sz w:val="28"/>
          <w:szCs w:val="28"/>
          <w:lang w:eastAsia="ru-RU"/>
        </w:rPr>
      </w:pPr>
      <w:r w:rsidRPr="0021277F">
        <w:rPr>
          <w:rFonts w:ascii="Times New Roman" w:eastAsia="Times New Roman" w:hAnsi="Times New Roman" w:cs="Times New Roman"/>
          <w:b/>
          <w:sz w:val="28"/>
          <w:szCs w:val="28"/>
          <w:lang w:eastAsia="ru-RU"/>
        </w:rPr>
        <w:lastRenderedPageBreak/>
        <w:t>Обработка результатов</w:t>
      </w:r>
    </w:p>
    <w:p w:rsidR="0021277F" w:rsidRPr="0021277F" w:rsidRDefault="0021277F" w:rsidP="0021277F">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 xml:space="preserve">Для </w:t>
      </w:r>
      <w:r w:rsidRPr="0021277F">
        <w:rPr>
          <w:rFonts w:ascii="Times New Roman" w:eastAsia="Times New Roman" w:hAnsi="Times New Roman" w:cs="Times New Roman"/>
          <w:b/>
          <w:sz w:val="28"/>
          <w:szCs w:val="28"/>
          <w:lang w:eastAsia="ru-RU"/>
        </w:rPr>
        <w:t>количественного</w:t>
      </w:r>
      <w:r w:rsidRPr="0021277F">
        <w:rPr>
          <w:rFonts w:ascii="Times New Roman" w:eastAsia="Times New Roman" w:hAnsi="Times New Roman" w:cs="Times New Roman"/>
          <w:sz w:val="28"/>
          <w:szCs w:val="28"/>
          <w:lang w:eastAsia="ru-RU"/>
        </w:rPr>
        <w:t xml:space="preserve"> анализа подсчитывается общий результат, без деления на субшкалы. </w:t>
      </w:r>
    </w:p>
    <w:p w:rsidR="0021277F" w:rsidRPr="0021277F" w:rsidRDefault="0021277F" w:rsidP="0021277F">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 xml:space="preserve">Индивидуальная или групповая оценка выявленного уровня толерантности осуществляется по следующим ступеням: </w:t>
      </w:r>
    </w:p>
    <w:p w:rsidR="0021277F" w:rsidRPr="0021277F" w:rsidRDefault="0021277F" w:rsidP="0021277F">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22-60 – низкий уровень толерантности. Такие результаты свидетельствуют о высокой интолерантности человека и наличии у него выраженных интолерантных установок по отношению к окружающему миру и людям.</w:t>
      </w:r>
    </w:p>
    <w:p w:rsidR="0021277F" w:rsidRPr="0021277F" w:rsidRDefault="0021277F" w:rsidP="0021277F">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 xml:space="preserve">61-99 – средний уровень. Такие результаты показывают респонденты, для которых характерно сочетание как толерантных, так и интолерантных черт. В одних социальных ситуациях они ведут себя толерантно, в других могут проявлять интолерантность. </w:t>
      </w:r>
    </w:p>
    <w:p w:rsidR="0021277F" w:rsidRPr="0021277F" w:rsidRDefault="0021277F" w:rsidP="00A55EA5">
      <w:pPr>
        <w:spacing w:after="12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 xml:space="preserve">100-132 – высокий уровень толерантности. Представители этой группы обладают выраженными чертами толерантной личности. В то же время необходимо понимать, что результаты, приближающиеся к верхней границе (больше 115 баллов), могут свидетельствовать о размывании у человека "границ толерантности", связанном, к примеру, с психологическим инфантилизмом, тенденциями к попустительству, снисходительности или  безразличию. Также важно учитывать, что респонденты, попавшие в этот диапазон, могут демонстрировать высокую степень социальной желательности (особенно если они имеют представление о взглядах исследователя и целях исследования).  </w:t>
      </w:r>
    </w:p>
    <w:p w:rsidR="0021277F" w:rsidRPr="0021277F" w:rsidRDefault="0021277F" w:rsidP="00A55EA5">
      <w:pPr>
        <w:tabs>
          <w:tab w:val="left" w:pos="2977"/>
        </w:tabs>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Для</w:t>
      </w:r>
      <w:r w:rsidRPr="0021277F">
        <w:rPr>
          <w:rFonts w:ascii="Times New Roman" w:eastAsia="Times New Roman" w:hAnsi="Times New Roman" w:cs="Times New Roman"/>
          <w:b/>
          <w:sz w:val="28"/>
          <w:szCs w:val="28"/>
          <w:lang w:eastAsia="ru-RU"/>
        </w:rPr>
        <w:t xml:space="preserve"> качественного </w:t>
      </w:r>
      <w:r w:rsidRPr="0021277F">
        <w:rPr>
          <w:rFonts w:ascii="Times New Roman" w:eastAsia="Times New Roman" w:hAnsi="Times New Roman" w:cs="Times New Roman"/>
          <w:sz w:val="28"/>
          <w:szCs w:val="28"/>
          <w:lang w:eastAsia="ru-RU"/>
        </w:rPr>
        <w:t xml:space="preserve">анализа аспектов толерантности можно использовать разделение на субшкалы: </w:t>
      </w:r>
    </w:p>
    <w:p w:rsidR="0021277F" w:rsidRPr="0021277F" w:rsidRDefault="0021277F" w:rsidP="00A55EA5">
      <w:pPr>
        <w:numPr>
          <w:ilvl w:val="0"/>
          <w:numId w:val="15"/>
        </w:numPr>
        <w:spacing w:after="0" w:line="240" w:lineRule="auto"/>
        <w:jc w:val="both"/>
        <w:rPr>
          <w:rFonts w:ascii="Times New Roman" w:eastAsia="Times New Roman" w:hAnsi="Times New Roman" w:cs="Times New Roman"/>
          <w:sz w:val="28"/>
          <w:szCs w:val="28"/>
          <w:u w:val="single"/>
          <w:lang w:val="en-US" w:eastAsia="ru-RU"/>
        </w:rPr>
      </w:pPr>
      <w:r w:rsidRPr="0021277F">
        <w:rPr>
          <w:rFonts w:ascii="Times New Roman" w:eastAsia="Times New Roman" w:hAnsi="Times New Roman" w:cs="Times New Roman"/>
          <w:sz w:val="28"/>
          <w:szCs w:val="28"/>
          <w:u w:val="single"/>
          <w:lang w:eastAsia="ru-RU"/>
        </w:rPr>
        <w:t>Этническая толерантность</w:t>
      </w:r>
    </w:p>
    <w:p w:rsidR="0021277F" w:rsidRPr="0021277F" w:rsidRDefault="0021277F" w:rsidP="00A55EA5">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Субшкала "этническая толерантность" выявляет отношение человека к представителям других этнических групп и установки в сфере межкультурного взаимодействия</w:t>
      </w:r>
    </w:p>
    <w:p w:rsidR="0021277F" w:rsidRPr="0021277F" w:rsidRDefault="0021277F" w:rsidP="00A55EA5">
      <w:pPr>
        <w:spacing w:after="0" w:line="240" w:lineRule="auto"/>
        <w:ind w:left="128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До 19  баллов– низкий уровень</w:t>
      </w:r>
    </w:p>
    <w:p w:rsidR="0021277F" w:rsidRPr="0021277F" w:rsidRDefault="0021277F" w:rsidP="00A55EA5">
      <w:pPr>
        <w:spacing w:after="0" w:line="240" w:lineRule="auto"/>
        <w:ind w:left="128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20 – 31  – средний уровень</w:t>
      </w:r>
    </w:p>
    <w:p w:rsidR="0021277F" w:rsidRPr="0021277F" w:rsidRDefault="0021277F" w:rsidP="00A55EA5">
      <w:pPr>
        <w:spacing w:after="0" w:line="240" w:lineRule="auto"/>
        <w:ind w:left="128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32 и более баллов – высокий уровень</w:t>
      </w:r>
    </w:p>
    <w:p w:rsidR="0021277F" w:rsidRPr="0021277F" w:rsidRDefault="0021277F" w:rsidP="00A55EA5">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val="en-US" w:eastAsia="ru-RU"/>
        </w:rPr>
        <w:t>II</w:t>
      </w:r>
      <w:r w:rsidRPr="0021277F">
        <w:rPr>
          <w:rFonts w:ascii="Times New Roman" w:eastAsia="Times New Roman" w:hAnsi="Times New Roman" w:cs="Times New Roman"/>
          <w:sz w:val="28"/>
          <w:szCs w:val="28"/>
          <w:lang w:eastAsia="ru-RU"/>
        </w:rPr>
        <w:t xml:space="preserve">. </w:t>
      </w:r>
      <w:r w:rsidRPr="0021277F">
        <w:rPr>
          <w:rFonts w:ascii="Times New Roman" w:eastAsia="Times New Roman" w:hAnsi="Times New Roman" w:cs="Times New Roman"/>
          <w:sz w:val="28"/>
          <w:szCs w:val="28"/>
          <w:lang w:eastAsia="ru-RU"/>
        </w:rPr>
        <w:tab/>
      </w:r>
      <w:r w:rsidRPr="0021277F">
        <w:rPr>
          <w:rFonts w:ascii="Times New Roman" w:eastAsia="Times New Roman" w:hAnsi="Times New Roman" w:cs="Times New Roman"/>
          <w:sz w:val="28"/>
          <w:szCs w:val="28"/>
          <w:u w:val="single"/>
          <w:lang w:eastAsia="ru-RU"/>
        </w:rPr>
        <w:t>Социальная толерантность</w:t>
      </w:r>
    </w:p>
    <w:p w:rsidR="0021277F" w:rsidRPr="0021277F" w:rsidRDefault="0021277F" w:rsidP="00A55EA5">
      <w:pPr>
        <w:spacing w:after="0" w:line="240" w:lineRule="auto"/>
        <w:ind w:firstLine="567"/>
        <w:jc w:val="both"/>
        <w:rPr>
          <w:rFonts w:ascii="Times New Roman" w:eastAsia="MS Outlook" w:hAnsi="Times New Roman" w:cs="Times New Roman"/>
          <w:sz w:val="28"/>
          <w:szCs w:val="28"/>
          <w:lang w:eastAsia="ru-RU"/>
        </w:rPr>
      </w:pPr>
      <w:r w:rsidRPr="0021277F">
        <w:rPr>
          <w:rFonts w:ascii="Times New Roman" w:eastAsia="Times New Roman" w:hAnsi="Times New Roman" w:cs="Times New Roman"/>
          <w:sz w:val="28"/>
          <w:szCs w:val="28"/>
          <w:lang w:eastAsia="ru-RU"/>
        </w:rPr>
        <w:t>Субш</w:t>
      </w:r>
      <w:r w:rsidRPr="0021277F">
        <w:rPr>
          <w:rFonts w:ascii="Times New Roman" w:eastAsia="MS Outlook" w:hAnsi="Times New Roman" w:cs="Times New Roman"/>
          <w:sz w:val="28"/>
          <w:szCs w:val="28"/>
          <w:lang w:eastAsia="ru-RU"/>
        </w:rPr>
        <w:t>кала "социальная толерантность" позволяет исследовать толерантные и интолерантные проявления в отношении различных социальных групп (меньшинств, преступников, психически больных людей), а также изучать установки личности по отношению к некоторым социальным процессам</w:t>
      </w:r>
    </w:p>
    <w:p w:rsidR="0021277F" w:rsidRPr="0021277F" w:rsidRDefault="0021277F" w:rsidP="00A55EA5">
      <w:pPr>
        <w:spacing w:after="0" w:line="240" w:lineRule="auto"/>
        <w:ind w:firstLine="567"/>
        <w:jc w:val="both"/>
        <w:rPr>
          <w:rFonts w:ascii="Times New Roman" w:eastAsia="MS Outlook" w:hAnsi="Times New Roman" w:cs="Times New Roman"/>
          <w:sz w:val="28"/>
          <w:szCs w:val="28"/>
          <w:lang w:eastAsia="ru-RU"/>
        </w:rPr>
      </w:pPr>
      <w:r w:rsidRPr="0021277F">
        <w:rPr>
          <w:rFonts w:ascii="Times New Roman" w:eastAsia="MS Outlook" w:hAnsi="Times New Roman" w:cs="Times New Roman"/>
          <w:sz w:val="28"/>
          <w:szCs w:val="28"/>
          <w:lang w:eastAsia="ru-RU"/>
        </w:rPr>
        <w:tab/>
      </w:r>
      <w:r w:rsidRPr="0021277F">
        <w:rPr>
          <w:rFonts w:ascii="Times New Roman" w:eastAsia="MS Outlook" w:hAnsi="Times New Roman" w:cs="Times New Roman"/>
          <w:sz w:val="28"/>
          <w:szCs w:val="28"/>
          <w:lang w:eastAsia="ru-RU"/>
        </w:rPr>
        <w:tab/>
        <w:t>До 22 баллов – низкий уровень</w:t>
      </w:r>
    </w:p>
    <w:p w:rsidR="0021277F" w:rsidRPr="0021277F" w:rsidRDefault="0021277F" w:rsidP="00A55EA5">
      <w:pPr>
        <w:spacing w:after="0" w:line="240" w:lineRule="auto"/>
        <w:ind w:firstLine="567"/>
        <w:jc w:val="both"/>
        <w:rPr>
          <w:rFonts w:ascii="Times New Roman" w:eastAsia="MS Outlook" w:hAnsi="Times New Roman" w:cs="Times New Roman"/>
          <w:sz w:val="28"/>
          <w:szCs w:val="28"/>
          <w:lang w:eastAsia="ru-RU"/>
        </w:rPr>
      </w:pPr>
      <w:r w:rsidRPr="0021277F">
        <w:rPr>
          <w:rFonts w:ascii="Times New Roman" w:eastAsia="MS Outlook" w:hAnsi="Times New Roman" w:cs="Times New Roman"/>
          <w:sz w:val="28"/>
          <w:szCs w:val="28"/>
          <w:lang w:eastAsia="ru-RU"/>
        </w:rPr>
        <w:tab/>
      </w:r>
      <w:r w:rsidRPr="0021277F">
        <w:rPr>
          <w:rFonts w:ascii="Times New Roman" w:eastAsia="MS Outlook" w:hAnsi="Times New Roman" w:cs="Times New Roman"/>
          <w:sz w:val="28"/>
          <w:szCs w:val="28"/>
          <w:lang w:eastAsia="ru-RU"/>
        </w:rPr>
        <w:tab/>
        <w:t>23 – 36 – средний уровень</w:t>
      </w:r>
    </w:p>
    <w:p w:rsidR="0021277F" w:rsidRPr="0021277F" w:rsidRDefault="0021277F" w:rsidP="00A55EA5">
      <w:pPr>
        <w:spacing w:after="0" w:line="240" w:lineRule="auto"/>
        <w:ind w:firstLine="567"/>
        <w:jc w:val="both"/>
        <w:rPr>
          <w:rFonts w:ascii="Times New Roman" w:eastAsia="MS Outlook" w:hAnsi="Times New Roman" w:cs="Times New Roman"/>
          <w:sz w:val="28"/>
          <w:szCs w:val="28"/>
          <w:lang w:eastAsia="ru-RU"/>
        </w:rPr>
      </w:pPr>
      <w:r w:rsidRPr="0021277F">
        <w:rPr>
          <w:rFonts w:ascii="Times New Roman" w:eastAsia="MS Outlook" w:hAnsi="Times New Roman" w:cs="Times New Roman"/>
          <w:sz w:val="28"/>
          <w:szCs w:val="28"/>
          <w:lang w:eastAsia="ru-RU"/>
        </w:rPr>
        <w:tab/>
      </w:r>
      <w:r w:rsidRPr="0021277F">
        <w:rPr>
          <w:rFonts w:ascii="Times New Roman" w:eastAsia="MS Outlook" w:hAnsi="Times New Roman" w:cs="Times New Roman"/>
          <w:sz w:val="28"/>
          <w:szCs w:val="28"/>
          <w:lang w:eastAsia="ru-RU"/>
        </w:rPr>
        <w:tab/>
        <w:t>37 и более баллов – высокий уровень</w:t>
      </w:r>
    </w:p>
    <w:p w:rsidR="0021277F" w:rsidRPr="0021277F" w:rsidRDefault="0021277F" w:rsidP="00A55EA5">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val="en-US" w:eastAsia="ru-RU"/>
        </w:rPr>
        <w:t>III</w:t>
      </w:r>
      <w:r w:rsidRPr="0021277F">
        <w:rPr>
          <w:rFonts w:ascii="Times New Roman" w:eastAsia="Times New Roman" w:hAnsi="Times New Roman" w:cs="Times New Roman"/>
          <w:sz w:val="28"/>
          <w:szCs w:val="28"/>
          <w:lang w:eastAsia="ru-RU"/>
        </w:rPr>
        <w:t>.</w:t>
      </w:r>
      <w:r w:rsidRPr="0021277F">
        <w:rPr>
          <w:rFonts w:ascii="Times New Roman" w:eastAsia="Times New Roman" w:hAnsi="Times New Roman" w:cs="Times New Roman"/>
          <w:sz w:val="28"/>
          <w:szCs w:val="28"/>
          <w:lang w:eastAsia="ru-RU"/>
        </w:rPr>
        <w:tab/>
        <w:t xml:space="preserve"> </w:t>
      </w:r>
      <w:r w:rsidRPr="0021277F">
        <w:rPr>
          <w:rFonts w:ascii="Times New Roman" w:eastAsia="Times New Roman" w:hAnsi="Times New Roman" w:cs="Times New Roman"/>
          <w:sz w:val="28"/>
          <w:szCs w:val="28"/>
          <w:u w:val="single"/>
          <w:lang w:eastAsia="ru-RU"/>
        </w:rPr>
        <w:t>Толерантность как черта личности</w:t>
      </w:r>
    </w:p>
    <w:p w:rsidR="0021277F" w:rsidRPr="0021277F" w:rsidRDefault="0021277F" w:rsidP="00A55EA5">
      <w:pPr>
        <w:spacing w:after="0" w:line="240" w:lineRule="auto"/>
        <w:ind w:firstLine="567"/>
        <w:jc w:val="both"/>
        <w:rPr>
          <w:rFonts w:ascii="Times New Roman" w:eastAsia="Times New Roman" w:hAnsi="Times New Roman" w:cs="Times New Roman"/>
          <w:sz w:val="28"/>
          <w:szCs w:val="28"/>
          <w:lang w:eastAsia="ru-RU"/>
        </w:rPr>
      </w:pPr>
      <w:r w:rsidRPr="0021277F">
        <w:rPr>
          <w:rFonts w:ascii="Times New Roman" w:eastAsia="MS Outlook" w:hAnsi="Times New Roman" w:cs="Times New Roman"/>
          <w:sz w:val="28"/>
          <w:szCs w:val="28"/>
          <w:lang w:eastAsia="ru-RU"/>
        </w:rPr>
        <w:t>Субшкала "толерантность как черта личности" включает пункты, диагностирующие личностные черты, установки и убеждения, которые в значительной степени определяют отношение человека к окружающему миру.</w:t>
      </w:r>
    </w:p>
    <w:p w:rsidR="0021277F" w:rsidRPr="0021277F" w:rsidRDefault="0021277F" w:rsidP="00A55EA5">
      <w:pPr>
        <w:spacing w:after="0" w:line="240" w:lineRule="auto"/>
        <w:ind w:left="128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До 19  баллов– низкий уровень</w:t>
      </w:r>
    </w:p>
    <w:p w:rsidR="0021277F" w:rsidRPr="0021277F" w:rsidRDefault="0021277F" w:rsidP="00A55EA5">
      <w:pPr>
        <w:spacing w:after="0" w:line="240" w:lineRule="auto"/>
        <w:ind w:left="128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20 – 31  – средний уровень</w:t>
      </w:r>
    </w:p>
    <w:p w:rsidR="0021277F" w:rsidRDefault="0021277F" w:rsidP="00A55EA5">
      <w:pPr>
        <w:spacing w:after="0" w:line="240" w:lineRule="auto"/>
        <w:ind w:left="1287"/>
        <w:jc w:val="both"/>
        <w:rPr>
          <w:rFonts w:ascii="Times New Roman" w:eastAsia="Times New Roman" w:hAnsi="Times New Roman" w:cs="Times New Roman"/>
          <w:sz w:val="28"/>
          <w:szCs w:val="28"/>
          <w:lang w:eastAsia="ru-RU"/>
        </w:rPr>
      </w:pPr>
      <w:r w:rsidRPr="0021277F">
        <w:rPr>
          <w:rFonts w:ascii="Times New Roman" w:eastAsia="Times New Roman" w:hAnsi="Times New Roman" w:cs="Times New Roman"/>
          <w:sz w:val="28"/>
          <w:szCs w:val="28"/>
          <w:lang w:eastAsia="ru-RU"/>
        </w:rPr>
        <w:t>32 и более баллов – высокий уровень</w:t>
      </w:r>
    </w:p>
    <w:p w:rsidR="00415153" w:rsidRPr="0021277F" w:rsidRDefault="00415153" w:rsidP="00A55EA5">
      <w:pPr>
        <w:spacing w:after="0" w:line="240" w:lineRule="auto"/>
        <w:ind w:left="1287"/>
        <w:jc w:val="both"/>
        <w:rPr>
          <w:rFonts w:ascii="Times New Roman" w:eastAsia="Times New Roman" w:hAnsi="Times New Roman" w:cs="Times New Roman"/>
          <w:sz w:val="28"/>
          <w:szCs w:val="28"/>
          <w:lang w:eastAsia="ru-RU"/>
        </w:rPr>
      </w:pPr>
    </w:p>
    <w:p w:rsidR="0021277F" w:rsidRPr="0021277F" w:rsidRDefault="0021277F" w:rsidP="00A55EA5">
      <w:pPr>
        <w:pStyle w:val="a6"/>
        <w:shd w:val="clear" w:color="auto" w:fill="FFFFFF"/>
        <w:spacing w:before="0" w:beforeAutospacing="0" w:after="0" w:afterAutospacing="0"/>
        <w:jc w:val="both"/>
        <w:rPr>
          <w:b/>
          <w:bCs/>
          <w:sz w:val="28"/>
          <w:szCs w:val="28"/>
        </w:rPr>
      </w:pPr>
      <w:r w:rsidRPr="0021277F">
        <w:rPr>
          <w:b/>
          <w:bCs/>
          <w:sz w:val="28"/>
          <w:szCs w:val="28"/>
        </w:rPr>
        <w:lastRenderedPageBreak/>
        <w:t xml:space="preserve">Методика Диагностика принятия других, В. Фейя </w:t>
      </w:r>
    </w:p>
    <w:p w:rsidR="0021277F" w:rsidRDefault="0021277F" w:rsidP="00A55EA5">
      <w:pPr>
        <w:pStyle w:val="a6"/>
        <w:shd w:val="clear" w:color="auto" w:fill="FFFFFF"/>
        <w:spacing w:before="0" w:beforeAutospacing="0" w:after="0" w:afterAutospacing="0"/>
        <w:jc w:val="both"/>
        <w:rPr>
          <w:bCs/>
          <w:sz w:val="28"/>
          <w:szCs w:val="28"/>
        </w:rPr>
      </w:pPr>
      <w:r w:rsidRPr="0021277F">
        <w:rPr>
          <w:bCs/>
          <w:sz w:val="28"/>
          <w:szCs w:val="28"/>
        </w:rPr>
        <w:t xml:space="preserve">предназначена для диагностики уровня принятия других людей, чаще всего используется для тестирования школьников 5-11 классов или в целях лучшей адаптации первокурсников. </w:t>
      </w:r>
    </w:p>
    <w:p w:rsidR="0021277F" w:rsidRDefault="0021277F" w:rsidP="00A55EA5">
      <w:pPr>
        <w:pStyle w:val="a6"/>
        <w:shd w:val="clear" w:color="auto" w:fill="FFFFFF"/>
        <w:spacing w:before="0" w:beforeAutospacing="0" w:after="0" w:afterAutospacing="0"/>
        <w:ind w:firstLine="708"/>
        <w:jc w:val="both"/>
        <w:rPr>
          <w:bCs/>
          <w:sz w:val="28"/>
          <w:szCs w:val="28"/>
        </w:rPr>
      </w:pPr>
      <w:r w:rsidRPr="0021277F">
        <w:rPr>
          <w:bCs/>
          <w:sz w:val="28"/>
          <w:szCs w:val="28"/>
        </w:rPr>
        <w:t xml:space="preserve"> Встречаются два типа реагирования во время общения: реактивное и проактивное. Реактивное – отсутствие управления собой, даже если есть умение подавить вспышку эмоций.</w:t>
      </w:r>
    </w:p>
    <w:p w:rsidR="0021277F" w:rsidRDefault="0021277F" w:rsidP="00A55EA5">
      <w:pPr>
        <w:pStyle w:val="a6"/>
        <w:shd w:val="clear" w:color="auto" w:fill="FFFFFF"/>
        <w:spacing w:before="0" w:beforeAutospacing="0" w:after="0" w:afterAutospacing="0"/>
        <w:ind w:firstLine="708"/>
        <w:jc w:val="both"/>
        <w:rPr>
          <w:bCs/>
          <w:sz w:val="28"/>
          <w:szCs w:val="28"/>
        </w:rPr>
      </w:pPr>
      <w:r w:rsidRPr="0021277F">
        <w:rPr>
          <w:bCs/>
          <w:sz w:val="28"/>
          <w:szCs w:val="28"/>
        </w:rPr>
        <w:t xml:space="preserve"> Проактивное (проэктивное) - когда между стимулом и реакцией, существует пауза для осмысления и выбора наилучшей реакции. Проактивные люди обладают свободой выбора, как реагировать на то, либо иное событие. Для проактивной реакции необходимо принятие, признание и уважение самого себя. Как уже говорилось ранее, к другим мы относимся также, как и к самим себе, и принятие себя становится решающим в принятии других. </w:t>
      </w:r>
    </w:p>
    <w:p w:rsidR="0021277F" w:rsidRDefault="0021277F" w:rsidP="00A55EA5">
      <w:pPr>
        <w:pStyle w:val="a6"/>
        <w:shd w:val="clear" w:color="auto" w:fill="FFFFFF"/>
        <w:spacing w:before="0" w:beforeAutospacing="0" w:after="0" w:afterAutospacing="0"/>
        <w:ind w:firstLine="708"/>
        <w:jc w:val="both"/>
        <w:rPr>
          <w:bCs/>
          <w:sz w:val="28"/>
          <w:szCs w:val="28"/>
        </w:rPr>
      </w:pPr>
      <w:r w:rsidRPr="0021277F">
        <w:rPr>
          <w:bCs/>
          <w:sz w:val="28"/>
          <w:szCs w:val="28"/>
        </w:rPr>
        <w:t xml:space="preserve">Тест В. Фейя состоит из 18 вопросов, примерное время тестирования 10-15 минут. </w:t>
      </w:r>
    </w:p>
    <w:p w:rsidR="0021277F" w:rsidRDefault="0021277F" w:rsidP="00A55EA5">
      <w:pPr>
        <w:pStyle w:val="a6"/>
        <w:shd w:val="clear" w:color="auto" w:fill="FFFFFF"/>
        <w:spacing w:before="0" w:beforeAutospacing="0" w:after="0" w:afterAutospacing="0"/>
        <w:ind w:firstLine="708"/>
        <w:jc w:val="both"/>
        <w:rPr>
          <w:bCs/>
          <w:sz w:val="28"/>
          <w:szCs w:val="28"/>
        </w:rPr>
      </w:pPr>
      <w:r w:rsidRPr="0021277F">
        <w:rPr>
          <w:bCs/>
          <w:sz w:val="28"/>
          <w:szCs w:val="28"/>
        </w:rPr>
        <w:t xml:space="preserve">Инструкция. Внимательно прочитайте (прослушайте) утверждения опросника.  Если вы считаете, что согласны с данным утверждением </w:t>
      </w:r>
      <w:r>
        <w:rPr>
          <w:bCs/>
          <w:sz w:val="28"/>
          <w:szCs w:val="28"/>
        </w:rPr>
        <w:t xml:space="preserve"> </w:t>
      </w:r>
      <w:r w:rsidRPr="0021277F">
        <w:rPr>
          <w:bCs/>
          <w:sz w:val="28"/>
          <w:szCs w:val="28"/>
        </w:rPr>
        <w:t xml:space="preserve">и оно соответствует вашему представлению о себе и других людях, то  отметьте степень вашего согласия с ним, используя предложенную шкалу: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5 - практически всегда;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4 - часто;</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3 - иногда;</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2 - случайно;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1 - очень редко.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Опросник.</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 Людей достаточно легко ввести в заблуждение.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2. Мне нравятся люди, с которыми я знаком(а).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3. В наше время люди имеют очень низкие моральные принципы.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4. Большинство людей думают о себе только положительно, редко обращаясь к своим отрицательным качеством.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5. Я чувствую себя комфортно практически с любым человеком*.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6.  Все, о чем люди говорят в наше время, сводится к разговорам о фильмах, телевидении и других глупых вещах подобного рода.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7.  Если кто-либо начал делать одолжение другим людям, то они сразу же перестают уважать его.</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8.  Люди думают только о себе.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9.  Люди всегда чем-то недовольны и ищут что-нибудь новое.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10. Причуды большинства людей очень трудно вытерпеть.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11. Людям определенно необходим сильный и умный лидер.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12. Мне нравится быть в одиночестве, вдали от людей.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13. Люди не всегда честно ведут себя с другими людьми.</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14. Мне нравится быть с другими людьми*.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15. Большинство людей глупы и непоследовательны.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16. Мне нравится быть с людьми, чьи взгляды отличаются от моих*,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17. Каждый хочет быть приятным для другого*.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18. Чаще всего люди недовольны собой. </w:t>
      </w:r>
    </w:p>
    <w:p w:rsidR="0021277F" w:rsidRDefault="0021277F" w:rsidP="0021277F">
      <w:pPr>
        <w:pStyle w:val="a6"/>
        <w:shd w:val="clear" w:color="auto" w:fill="FFFFFF"/>
        <w:spacing w:before="0" w:beforeAutospacing="0" w:after="0" w:afterAutospacing="0"/>
        <w:ind w:firstLine="708"/>
        <w:rPr>
          <w:bCs/>
          <w:sz w:val="28"/>
          <w:szCs w:val="28"/>
        </w:rPr>
      </w:pP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Ключ к методике диагностике принятия других В. Фейя (Фея) и обработка результатов.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Подсчитывается сумма баллов, набранная испытуемым. По суждениям отмеченным  звездочкой (*) баллы подсчитываются в обратном порядке, т.е. 5 соответствует 1; 4 – 2; 3 – 3; 2 – 2 и 1 – 5.</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 Интерпретация результатов теста Фейя (Фея).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60 баллов и больше - высокий показатель принятия других;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45-60 баллов - средний показатель принятия других с тенденцией к высокому</w:t>
      </w:r>
      <w:r>
        <w:rPr>
          <w:bCs/>
          <w:sz w:val="28"/>
          <w:szCs w:val="28"/>
        </w:rPr>
        <w:t>;</w:t>
      </w:r>
      <w:r w:rsidRPr="0021277F">
        <w:rPr>
          <w:bCs/>
          <w:sz w:val="28"/>
          <w:szCs w:val="28"/>
        </w:rPr>
        <w:t xml:space="preserve">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 xml:space="preserve">30-45 баллов - средний показатель принятия других с тенденцией к низкому; </w:t>
      </w:r>
    </w:p>
    <w:p w:rsidR="0021277F" w:rsidRDefault="0021277F" w:rsidP="0021277F">
      <w:pPr>
        <w:pStyle w:val="a6"/>
        <w:shd w:val="clear" w:color="auto" w:fill="FFFFFF"/>
        <w:spacing w:before="0" w:beforeAutospacing="0" w:after="0" w:afterAutospacing="0"/>
        <w:ind w:firstLine="708"/>
        <w:rPr>
          <w:bCs/>
          <w:sz w:val="28"/>
          <w:szCs w:val="28"/>
        </w:rPr>
      </w:pPr>
      <w:r w:rsidRPr="0021277F">
        <w:rPr>
          <w:bCs/>
          <w:sz w:val="28"/>
          <w:szCs w:val="28"/>
        </w:rPr>
        <w:t>30 баллов и меньше - низкий показатель принятия других.</w:t>
      </w:r>
    </w:p>
    <w:p w:rsidR="0021277F" w:rsidRDefault="0021277F" w:rsidP="0021277F">
      <w:pPr>
        <w:pStyle w:val="a6"/>
        <w:shd w:val="clear" w:color="auto" w:fill="FFFFFF"/>
        <w:spacing w:before="0" w:beforeAutospacing="0" w:after="0" w:afterAutospacing="0"/>
        <w:jc w:val="center"/>
        <w:rPr>
          <w:b/>
          <w:bCs/>
          <w:sz w:val="28"/>
          <w:szCs w:val="28"/>
        </w:rPr>
      </w:pPr>
    </w:p>
    <w:p w:rsidR="0021277F" w:rsidRDefault="0021277F" w:rsidP="0021277F">
      <w:pPr>
        <w:pStyle w:val="a6"/>
        <w:shd w:val="clear" w:color="auto" w:fill="FFFFFF"/>
        <w:spacing w:before="0" w:beforeAutospacing="0" w:after="0" w:afterAutospacing="0"/>
        <w:jc w:val="center"/>
        <w:rPr>
          <w:b/>
          <w:bCs/>
          <w:sz w:val="28"/>
          <w:szCs w:val="28"/>
        </w:rPr>
      </w:pPr>
    </w:p>
    <w:p w:rsidR="00A55EA5" w:rsidRPr="00A55EA5" w:rsidRDefault="0021277F" w:rsidP="00A55EA5">
      <w:pPr>
        <w:pStyle w:val="a6"/>
        <w:shd w:val="clear" w:color="auto" w:fill="FFFFFF"/>
        <w:spacing w:before="0" w:beforeAutospacing="0" w:after="0" w:afterAutospacing="0"/>
        <w:jc w:val="both"/>
        <w:rPr>
          <w:b/>
          <w:sz w:val="28"/>
          <w:szCs w:val="28"/>
        </w:rPr>
      </w:pPr>
      <w:r w:rsidRPr="00A55EA5">
        <w:rPr>
          <w:b/>
          <w:sz w:val="28"/>
          <w:szCs w:val="28"/>
        </w:rPr>
        <w:t>Опросник Коммуника</w:t>
      </w:r>
      <w:r w:rsidR="00A55EA5">
        <w:rPr>
          <w:b/>
          <w:sz w:val="28"/>
          <w:szCs w:val="28"/>
        </w:rPr>
        <w:t>тивной Толерантности В.В. Бойко.</w:t>
      </w:r>
    </w:p>
    <w:p w:rsidR="00A55EA5" w:rsidRDefault="0021277F" w:rsidP="00A55EA5">
      <w:pPr>
        <w:pStyle w:val="a6"/>
        <w:shd w:val="clear" w:color="auto" w:fill="FFFFFF"/>
        <w:spacing w:before="0" w:beforeAutospacing="0" w:after="0" w:afterAutospacing="0"/>
        <w:ind w:firstLine="708"/>
        <w:jc w:val="both"/>
        <w:rPr>
          <w:sz w:val="28"/>
          <w:szCs w:val="28"/>
        </w:rPr>
      </w:pPr>
      <w:r w:rsidRPr="00A55EA5">
        <w:rPr>
          <w:sz w:val="28"/>
          <w:szCs w:val="28"/>
        </w:rPr>
        <w:t xml:space="preserve">Толерантность в общении (которая способствует пониманию других) коротко можно охарактеризовать следующей фразой (статусом): позволь себе быть собой, а другим  — другими. Отсутствие необходимой толерантности в межличностных отношениях часто приводит к конфликтам. Поэтому одним из важных факторов для профилактики и разрешения конфликтов является достаточный уровень толерантности. Тест коммуникативной толерантности В.В. Бойко позволяет оценить в каких аспектах отношений вы более всего подвержены конфликтам, а зная причину конфликта, вам будет легче не допустить его вовсе или найти способы разрешения конфликта.   </w:t>
      </w:r>
    </w:p>
    <w:p w:rsidR="00A55EA5" w:rsidRDefault="0021277F" w:rsidP="00A55EA5">
      <w:pPr>
        <w:pStyle w:val="a6"/>
        <w:shd w:val="clear" w:color="auto" w:fill="FFFFFF"/>
        <w:spacing w:before="0" w:beforeAutospacing="0" w:after="0" w:afterAutospacing="0"/>
        <w:ind w:firstLine="708"/>
        <w:jc w:val="both"/>
        <w:rPr>
          <w:sz w:val="28"/>
          <w:szCs w:val="28"/>
        </w:rPr>
      </w:pPr>
      <w:r w:rsidRPr="00A55EA5">
        <w:rPr>
          <w:sz w:val="28"/>
          <w:szCs w:val="28"/>
        </w:rPr>
        <w:t>Тест Бойко поможет разглядеть свои слабые места и понять какие поведенческие  реакции, стратегии и установки в межличностном общении стоит подкорректировать, чтобы сделать коммуникационный процесс приятным и эффективным.</w:t>
      </w:r>
    </w:p>
    <w:p w:rsidR="00A55EA5" w:rsidRDefault="0021277F" w:rsidP="00A55EA5">
      <w:pPr>
        <w:pStyle w:val="a6"/>
        <w:shd w:val="clear" w:color="auto" w:fill="FFFFFF"/>
        <w:spacing w:before="0" w:beforeAutospacing="0" w:after="0" w:afterAutospacing="0"/>
        <w:ind w:firstLine="708"/>
        <w:jc w:val="both"/>
        <w:rPr>
          <w:sz w:val="28"/>
          <w:szCs w:val="28"/>
        </w:rPr>
      </w:pPr>
      <w:r w:rsidRPr="00A55EA5">
        <w:rPr>
          <w:sz w:val="28"/>
          <w:szCs w:val="28"/>
        </w:rPr>
        <w:t xml:space="preserve">Инструкция. </w:t>
      </w:r>
    </w:p>
    <w:p w:rsidR="00A55EA5" w:rsidRDefault="0021277F" w:rsidP="00A55EA5">
      <w:pPr>
        <w:pStyle w:val="a6"/>
        <w:shd w:val="clear" w:color="auto" w:fill="FFFFFF"/>
        <w:spacing w:before="0" w:beforeAutospacing="0" w:after="0" w:afterAutospacing="0"/>
        <w:ind w:firstLine="708"/>
        <w:jc w:val="both"/>
        <w:rPr>
          <w:sz w:val="28"/>
          <w:szCs w:val="28"/>
        </w:rPr>
      </w:pPr>
      <w:r w:rsidRPr="00A55EA5">
        <w:rPr>
          <w:sz w:val="28"/>
          <w:szCs w:val="28"/>
        </w:rPr>
        <w:t>Вам предстоит ответить на 45  вопросов, поделенных на 9 блоков, каждый из которых отражает особенности вашего поведения в определенных условиях  общения. Воспользуйтесь оценками от 0 до 3 баллов, чтобы выразить, насколько верны ниже приведенные суждения по отношению к вам. Будьте  искренни, вы отвечаете для себя.</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0 баллов — неверно; </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1 балл — верно в некоторой степени; </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2 балла — верно в значительной степени; </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3 балла — верно в высшей степени. </w:t>
      </w:r>
    </w:p>
    <w:p w:rsidR="00A55EA5" w:rsidRDefault="00A55EA5" w:rsidP="00A55EA5">
      <w:pPr>
        <w:pStyle w:val="a6"/>
        <w:shd w:val="clear" w:color="auto" w:fill="FFFFFF"/>
        <w:spacing w:before="0" w:beforeAutospacing="0" w:after="0" w:afterAutospacing="0"/>
        <w:ind w:firstLine="708"/>
        <w:rPr>
          <w:sz w:val="28"/>
          <w:szCs w:val="28"/>
        </w:rPr>
      </w:pP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Тестовый материал к методике: </w:t>
      </w:r>
    </w:p>
    <w:p w:rsidR="00A55EA5" w:rsidRPr="00415153" w:rsidRDefault="00A55EA5" w:rsidP="00A55EA5">
      <w:pPr>
        <w:pStyle w:val="a6"/>
        <w:shd w:val="clear" w:color="auto" w:fill="FFFFFF"/>
        <w:spacing w:before="0" w:beforeAutospacing="0" w:after="0" w:afterAutospacing="0"/>
        <w:ind w:firstLine="708"/>
        <w:rPr>
          <w:b/>
          <w:sz w:val="28"/>
          <w:szCs w:val="28"/>
        </w:rPr>
      </w:pPr>
      <w:r w:rsidRPr="00415153">
        <w:rPr>
          <w:b/>
          <w:sz w:val="28"/>
          <w:szCs w:val="28"/>
        </w:rPr>
        <w:t>1.</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1. Медлительные люди обычно действуют мне на нервы.</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2. Меня раздражают суетливые, непоседливые люди. </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3. Шумные детские игры переношу с трудом. </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4. Оригинальные, нестандартные личности чаще всего действуют на меня отрицательно. </w:t>
      </w:r>
    </w:p>
    <w:p w:rsidR="00A55EA5" w:rsidRDefault="0021277F" w:rsidP="00A55EA5">
      <w:pPr>
        <w:pStyle w:val="a6"/>
        <w:shd w:val="clear" w:color="auto" w:fill="FFFFFF"/>
        <w:spacing w:before="0" w:beforeAutospacing="0" w:after="0" w:afterAutospacing="0"/>
        <w:ind w:firstLine="708"/>
        <w:rPr>
          <w:sz w:val="28"/>
          <w:szCs w:val="28"/>
        </w:rPr>
      </w:pPr>
      <w:r w:rsidRPr="00A55EA5">
        <w:rPr>
          <w:sz w:val="28"/>
          <w:szCs w:val="28"/>
        </w:rPr>
        <w:t xml:space="preserve">5. Безупречный во всех отношениях человек насторожил бы меня. </w:t>
      </w:r>
    </w:p>
    <w:p w:rsidR="00A55EA5" w:rsidRPr="00415153" w:rsidRDefault="0021277F" w:rsidP="00A55EA5">
      <w:pPr>
        <w:pStyle w:val="a6"/>
        <w:shd w:val="clear" w:color="auto" w:fill="FFFFFF"/>
        <w:spacing w:before="0" w:beforeAutospacing="0" w:after="0" w:afterAutospacing="0"/>
        <w:ind w:firstLine="708"/>
        <w:rPr>
          <w:b/>
          <w:sz w:val="28"/>
          <w:szCs w:val="28"/>
        </w:rPr>
      </w:pPr>
      <w:r w:rsidRPr="00415153">
        <w:rPr>
          <w:b/>
          <w:sz w:val="28"/>
          <w:szCs w:val="28"/>
        </w:rPr>
        <w:lastRenderedPageBreak/>
        <w:t xml:space="preserve">2.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1. Меня обычно выводит из равновесия несообразительный собеседник. 2. Меня раздражают любители поговорить.</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3. Я тяготился бы разговором с безразличным для меня попутчиком в поезде, самолете, если он проявит инициативу.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4. Я тяготился бы разговорами случайного попутчика, который уступает мне по уровню знаний и культуры.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5. Мне трудно найти общий язык с партнерами иного интеллектуального уровня. </w:t>
      </w:r>
    </w:p>
    <w:p w:rsidR="00A55EA5" w:rsidRPr="00415153" w:rsidRDefault="0021277F" w:rsidP="00A55EA5">
      <w:pPr>
        <w:pStyle w:val="a6"/>
        <w:shd w:val="clear" w:color="auto" w:fill="FFFFFF"/>
        <w:spacing w:before="0" w:beforeAutospacing="0" w:after="0" w:afterAutospacing="0"/>
        <w:ind w:left="708"/>
        <w:rPr>
          <w:b/>
          <w:sz w:val="28"/>
          <w:szCs w:val="28"/>
        </w:rPr>
      </w:pPr>
      <w:r w:rsidRPr="00415153">
        <w:rPr>
          <w:b/>
          <w:sz w:val="28"/>
          <w:szCs w:val="28"/>
        </w:rPr>
        <w:t xml:space="preserve">3.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1. Современная молодежь вызывает неприятные чувства своим внешним видом (прическа, косметика, одежда).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2. Некоторые люди производят неприятное впечатление своим бескультурьем.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3. Представители некоторых национальностей в моем окружении откровенно не симпатичны мне.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4. Есть тип мужчин (женщин), который я не выношу.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5. Терпеть не могу деловых партнеров с низким профессиональным уровнем. </w:t>
      </w:r>
    </w:p>
    <w:p w:rsidR="00A55EA5" w:rsidRPr="00415153" w:rsidRDefault="0021277F" w:rsidP="00A55EA5">
      <w:pPr>
        <w:pStyle w:val="a6"/>
        <w:shd w:val="clear" w:color="auto" w:fill="FFFFFF"/>
        <w:spacing w:before="0" w:beforeAutospacing="0" w:after="0" w:afterAutospacing="0"/>
        <w:ind w:left="708"/>
        <w:rPr>
          <w:b/>
          <w:sz w:val="28"/>
          <w:szCs w:val="28"/>
        </w:rPr>
      </w:pPr>
      <w:r w:rsidRPr="00415153">
        <w:rPr>
          <w:b/>
          <w:sz w:val="28"/>
          <w:szCs w:val="28"/>
        </w:rPr>
        <w:t xml:space="preserve">4.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1. Считаю, что на грубость надо отвечать тем же.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2. Мне трудно скрыть, если человек мне чем-либо неприятен.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3. Меня раздражают люди, стремящиеся в споре настоять на своем.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4. Мне неприятны самоуверенные люди.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5. Обычно мне трудно удержаться от замечания в адрес озлобленного или нервного человека, который толкается в транспорте. </w:t>
      </w:r>
    </w:p>
    <w:p w:rsidR="00A55EA5" w:rsidRPr="00415153" w:rsidRDefault="0021277F" w:rsidP="00A55EA5">
      <w:pPr>
        <w:pStyle w:val="a6"/>
        <w:shd w:val="clear" w:color="auto" w:fill="FFFFFF"/>
        <w:spacing w:before="0" w:beforeAutospacing="0" w:after="0" w:afterAutospacing="0"/>
        <w:ind w:left="708"/>
        <w:rPr>
          <w:b/>
          <w:sz w:val="28"/>
          <w:szCs w:val="28"/>
        </w:rPr>
      </w:pPr>
      <w:r w:rsidRPr="00415153">
        <w:rPr>
          <w:b/>
          <w:sz w:val="28"/>
          <w:szCs w:val="28"/>
        </w:rPr>
        <w:t xml:space="preserve">5.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1. Я имею привычку поучать окружающих.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2. Невоспитанные люди возмущают меня.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3. Я часто ловлю себя на том, что пытаюсь воспитывать кого-либо.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4. Я по привычке постоянно делаю кому-либо замечания.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5. Я люблю командовать близкими. </w:t>
      </w:r>
    </w:p>
    <w:p w:rsidR="00A55EA5" w:rsidRPr="00415153" w:rsidRDefault="0021277F" w:rsidP="00A55EA5">
      <w:pPr>
        <w:pStyle w:val="a6"/>
        <w:shd w:val="clear" w:color="auto" w:fill="FFFFFF"/>
        <w:spacing w:before="0" w:beforeAutospacing="0" w:after="0" w:afterAutospacing="0"/>
        <w:ind w:left="708"/>
        <w:rPr>
          <w:b/>
          <w:sz w:val="28"/>
          <w:szCs w:val="28"/>
        </w:rPr>
      </w:pPr>
      <w:r w:rsidRPr="00415153">
        <w:rPr>
          <w:b/>
          <w:sz w:val="28"/>
          <w:szCs w:val="28"/>
        </w:rPr>
        <w:t xml:space="preserve">6.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1. Меня раздражают старики, когда в час пик они оказываются в городском транспорте или в магазинах.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2. Жить в номере гостиницы с посторонним человеком — для меня просто пытка.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3. Когда партнер не соглашается в чем-то с моей правильной позицией, то обычно это раздражает меня.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4. Я проявляю нетерпение, когда мне возражают.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5. Меня раздражает, если партнер делает что-то по-своему, не так, как мне того хочется. </w:t>
      </w:r>
    </w:p>
    <w:p w:rsidR="00A55EA5" w:rsidRPr="00415153" w:rsidRDefault="0021277F" w:rsidP="00A55EA5">
      <w:pPr>
        <w:pStyle w:val="a6"/>
        <w:shd w:val="clear" w:color="auto" w:fill="FFFFFF"/>
        <w:spacing w:before="0" w:beforeAutospacing="0" w:after="0" w:afterAutospacing="0"/>
        <w:ind w:left="708"/>
        <w:rPr>
          <w:b/>
          <w:sz w:val="28"/>
          <w:szCs w:val="28"/>
        </w:rPr>
      </w:pPr>
      <w:r w:rsidRPr="00415153">
        <w:rPr>
          <w:b/>
          <w:sz w:val="28"/>
          <w:szCs w:val="28"/>
        </w:rPr>
        <w:t xml:space="preserve">7.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1. Обычно я надеюсь, что моим обидчикам достанется по заслугам.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2. Меня часто упрекают в ворчливости.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3. Я долго помню нанесенные мне обиды теми, кого я ценю или уважаю.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4. Нельзя прощать сослуживцам бестактные шутки.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lastRenderedPageBreak/>
        <w:t xml:space="preserve">5. Если деловой партнер непреднамеренно заденет мое самолюбие, я на него, тем не менее, обижусь. </w:t>
      </w:r>
    </w:p>
    <w:p w:rsidR="00A55EA5" w:rsidRPr="00415153" w:rsidRDefault="0021277F" w:rsidP="00A55EA5">
      <w:pPr>
        <w:pStyle w:val="a6"/>
        <w:shd w:val="clear" w:color="auto" w:fill="FFFFFF"/>
        <w:spacing w:before="0" w:beforeAutospacing="0" w:after="0" w:afterAutospacing="0"/>
        <w:ind w:left="708"/>
        <w:rPr>
          <w:b/>
          <w:sz w:val="28"/>
          <w:szCs w:val="28"/>
        </w:rPr>
      </w:pPr>
      <w:r w:rsidRPr="00415153">
        <w:rPr>
          <w:b/>
          <w:sz w:val="28"/>
          <w:szCs w:val="28"/>
        </w:rPr>
        <w:t xml:space="preserve">8.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1. Я осуждаю людей, которые плачутся в чужую жилетку.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2. Внутренне я не одобряю коллег (приятелей), которые при удобном случае рассказывают о своих болезнях.</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3. Я стараюсь уходить от разговора, когда кто-нибудь начинает жаловаться на свою семейную жизнь.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4. Обычно я без особого внимания выслушиваю исповеди друзей (подруг).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5. Мне иногда нравится позлить кого-нибудь из родных или друзей. </w:t>
      </w:r>
    </w:p>
    <w:p w:rsidR="00A55EA5" w:rsidRPr="00415153" w:rsidRDefault="0021277F" w:rsidP="00A55EA5">
      <w:pPr>
        <w:pStyle w:val="a6"/>
        <w:shd w:val="clear" w:color="auto" w:fill="FFFFFF"/>
        <w:spacing w:before="0" w:beforeAutospacing="0" w:after="0" w:afterAutospacing="0"/>
        <w:ind w:left="708"/>
        <w:rPr>
          <w:b/>
          <w:sz w:val="28"/>
          <w:szCs w:val="28"/>
        </w:rPr>
      </w:pPr>
      <w:r w:rsidRPr="00415153">
        <w:rPr>
          <w:b/>
          <w:sz w:val="28"/>
          <w:szCs w:val="28"/>
        </w:rPr>
        <w:t xml:space="preserve">9.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1. Как правило, мне трудно идти на уступки партнерам.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2. Мне трудно ладить с людьми, у которых плохой характер.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 xml:space="preserve">3. Обычно я с трудом приспосабливаюсь к новым партнерам по совместной работе. </w:t>
      </w:r>
    </w:p>
    <w:p w:rsidR="00A55EA5" w:rsidRDefault="0021277F" w:rsidP="00A55EA5">
      <w:pPr>
        <w:pStyle w:val="a6"/>
        <w:shd w:val="clear" w:color="auto" w:fill="FFFFFF"/>
        <w:spacing w:before="0" w:beforeAutospacing="0" w:after="0" w:afterAutospacing="0"/>
        <w:ind w:left="708"/>
        <w:rPr>
          <w:sz w:val="28"/>
          <w:szCs w:val="28"/>
        </w:rPr>
      </w:pPr>
      <w:r w:rsidRPr="00A55EA5">
        <w:rPr>
          <w:sz w:val="28"/>
          <w:szCs w:val="28"/>
        </w:rPr>
        <w:t>4. Я воздерживаюсь поддерживать отношения с несколько странными людьми.</w:t>
      </w:r>
    </w:p>
    <w:p w:rsidR="00A55EA5" w:rsidRDefault="0021277F" w:rsidP="00A55EA5">
      <w:pPr>
        <w:pStyle w:val="a6"/>
        <w:shd w:val="clear" w:color="auto" w:fill="FFFFFF"/>
        <w:spacing w:before="0" w:beforeAutospacing="0" w:after="0" w:afterAutospacing="0"/>
        <w:ind w:left="708"/>
        <w:rPr>
          <w:color w:val="000000"/>
          <w:sz w:val="28"/>
          <w:szCs w:val="28"/>
        </w:rPr>
      </w:pPr>
      <w:r w:rsidRPr="00A55EA5">
        <w:rPr>
          <w:sz w:val="28"/>
          <w:szCs w:val="28"/>
        </w:rPr>
        <w:t>5. Чаще всего я из принципа настаиваю на своем, даже если понимаю, что партнер прав.</w:t>
      </w:r>
      <w:r w:rsidRPr="00A55EA5">
        <w:rPr>
          <w:sz w:val="28"/>
          <w:szCs w:val="28"/>
        </w:rPr>
        <w:br/>
      </w:r>
      <w:r w:rsidRPr="00A55EA5">
        <w:rPr>
          <w:sz w:val="28"/>
          <w:szCs w:val="28"/>
        </w:rPr>
        <w:br/>
      </w:r>
      <w:r w:rsidR="00A55EA5" w:rsidRPr="00A55EA5">
        <w:rPr>
          <w:color w:val="000000"/>
          <w:sz w:val="28"/>
          <w:szCs w:val="28"/>
        </w:rPr>
        <w:t xml:space="preserve">Ключ </w:t>
      </w:r>
      <w:r w:rsidR="00A55EA5">
        <w:rPr>
          <w:color w:val="000000"/>
          <w:sz w:val="28"/>
          <w:szCs w:val="28"/>
        </w:rPr>
        <w:t>к</w:t>
      </w:r>
      <w:r w:rsidR="00A55EA5" w:rsidRPr="00A55EA5">
        <w:rPr>
          <w:color w:val="000000"/>
          <w:sz w:val="28"/>
          <w:szCs w:val="28"/>
        </w:rPr>
        <w:t xml:space="preserve"> Опроснику Коммуникативной Толерантности В.В. Бойко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Подсчитывается сумма баллов, полученных по всем девяти признакам. Максимальное число баллов — 135, по каждому из блоков — 15.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1-45 высокая степень толерантности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45-85 средняя степень толерантности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85-125 низкая степень толерантности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125-135 полное неприятие окружающих </w:t>
      </w:r>
    </w:p>
    <w:p w:rsidR="00415153" w:rsidRDefault="00415153" w:rsidP="00A55EA5">
      <w:pPr>
        <w:pStyle w:val="a6"/>
        <w:shd w:val="clear" w:color="auto" w:fill="FFFFFF"/>
        <w:spacing w:before="0" w:beforeAutospacing="0" w:after="0" w:afterAutospacing="0"/>
        <w:ind w:firstLine="708"/>
        <w:rPr>
          <w:color w:val="000000"/>
          <w:sz w:val="28"/>
          <w:szCs w:val="28"/>
        </w:rPr>
      </w:pPr>
    </w:p>
    <w:p w:rsidR="00A55EA5" w:rsidRPr="00415153" w:rsidRDefault="00A55EA5" w:rsidP="00A55EA5">
      <w:pPr>
        <w:pStyle w:val="a6"/>
        <w:shd w:val="clear" w:color="auto" w:fill="FFFFFF"/>
        <w:spacing w:before="0" w:beforeAutospacing="0" w:after="0" w:afterAutospacing="0"/>
        <w:ind w:firstLine="708"/>
        <w:rPr>
          <w:color w:val="000000"/>
          <w:sz w:val="28"/>
          <w:szCs w:val="28"/>
          <w:u w:val="single"/>
        </w:rPr>
      </w:pPr>
      <w:r w:rsidRPr="00415153">
        <w:rPr>
          <w:color w:val="000000"/>
          <w:sz w:val="28"/>
          <w:szCs w:val="28"/>
          <w:u w:val="single"/>
        </w:rPr>
        <w:t xml:space="preserve">Интерпретация методики Бойко. </w:t>
      </w:r>
    </w:p>
    <w:p w:rsidR="00A55EA5" w:rsidRDefault="00A55EA5" w:rsidP="00C41601">
      <w:pPr>
        <w:pStyle w:val="a6"/>
        <w:shd w:val="clear" w:color="auto" w:fill="FFFFFF"/>
        <w:spacing w:before="0" w:beforeAutospacing="0" w:after="0" w:afterAutospacing="0"/>
        <w:ind w:firstLine="708"/>
        <w:jc w:val="both"/>
        <w:rPr>
          <w:color w:val="000000"/>
          <w:sz w:val="28"/>
          <w:szCs w:val="28"/>
        </w:rPr>
      </w:pPr>
      <w:r w:rsidRPr="00A55EA5">
        <w:rPr>
          <w:color w:val="000000"/>
          <w:sz w:val="28"/>
          <w:szCs w:val="28"/>
        </w:rPr>
        <w:t xml:space="preserve">Чем больше баллов, тем ниже уровень коммуникативной толерантности, что свидетельствует об абсолютной нетерпимости к окружающим и высокой вероятности конфликтов. Обратите внимание на то, по каким поведенческим блокам получены высокие суммарные оценки. Чем больше баллов по конкретному признаку, тем меньше испытуемый терпим к людям в данном аспекте отношений с ними и сложнее наладить эффективный процесс общения.  Напротив, чем меньше оценки по тому или иному поведенческому признаку, тем выше уровень общей коммуникативной толерантности по данному аспекту отношений.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Расшифровка блоков: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1. Неприятие или непонимание индивидуальности человека: вы не умеете либо не хотите понимать или принимать индивидуальные особенности других людей.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2. Использование себя в качестве эталона при оценках других: оценивая поведение, образ мыслей или отдельные характеристики людей, вы рассматриваете в качестве эталона самого себя.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3. Категоричность или консерватизм в оценках людей: вы категоричны или консервативны в оценках людей, вам не хватает гибкости и широты кругозора.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lastRenderedPageBreak/>
        <w:t xml:space="preserve">4. Неумение скрывать или сглаживать неприятные чувства: вы не умеете скрывать или хотя бы сглаживать неприятные чувства, возникающие при столкновении с некоммуникабельными качествами у партнеров.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5. Стремление переделать, перевоспитать партнера по общению: вы стремитесь переделать, перевоспитать, изменить по вашему желанию своего собеседника.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6. Стремление подогнать других участников коммуникации под себя:  вам хочется подогнать других к своему характеру,  привычкам, притязаниям.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7. Неумение прощать другому ошибки: вы не умеете прощать другому его ошибки, неловкость, непреднамеренно причиненные вам неприятности. </w:t>
      </w:r>
      <w:r>
        <w:rPr>
          <w:color w:val="000000"/>
          <w:sz w:val="28"/>
          <w:szCs w:val="28"/>
        </w:rPr>
        <w:t xml:space="preserve">  </w:t>
      </w:r>
    </w:p>
    <w:p w:rsidR="00A55EA5" w:rsidRDefault="00A55EA5" w:rsidP="00A55EA5">
      <w:pPr>
        <w:pStyle w:val="a6"/>
        <w:shd w:val="clear" w:color="auto" w:fill="FFFFFF"/>
        <w:spacing w:before="0" w:beforeAutospacing="0" w:after="0" w:afterAutospacing="0"/>
        <w:ind w:firstLine="708"/>
        <w:rPr>
          <w:color w:val="000000"/>
          <w:sz w:val="28"/>
          <w:szCs w:val="28"/>
        </w:rPr>
      </w:pPr>
      <w:r w:rsidRPr="00A55EA5">
        <w:rPr>
          <w:color w:val="000000"/>
          <w:sz w:val="28"/>
          <w:szCs w:val="28"/>
        </w:rPr>
        <w:t xml:space="preserve">8. Нетерпимость к дискомфортным (болезнь, усталость, отсутствие настроения) состояниям партнера по общению:  вы не терпимы к физическому или психическому дискомфорту, в котором оказался другой. </w:t>
      </w:r>
    </w:p>
    <w:p w:rsidR="0021277F" w:rsidRDefault="00A55EA5" w:rsidP="00A55EA5">
      <w:pPr>
        <w:pStyle w:val="a6"/>
        <w:shd w:val="clear" w:color="auto" w:fill="FFFFFF"/>
        <w:spacing w:before="0" w:beforeAutospacing="0" w:after="0" w:afterAutospacing="0"/>
        <w:ind w:firstLine="708"/>
        <w:rPr>
          <w:b/>
          <w:bCs/>
          <w:sz w:val="28"/>
          <w:szCs w:val="28"/>
        </w:rPr>
      </w:pPr>
      <w:r w:rsidRPr="00A55EA5">
        <w:rPr>
          <w:color w:val="000000"/>
          <w:sz w:val="28"/>
          <w:szCs w:val="28"/>
        </w:rPr>
        <w:t>9. Неумение приспосабливаться к другим участникам общения: вы плохо приспосабливаетесь к характерам, привычкам или притязаниям других.</w:t>
      </w:r>
      <w:r w:rsidRPr="00A55EA5">
        <w:rPr>
          <w:rStyle w:val="apple-converted-space"/>
          <w:color w:val="000000"/>
          <w:sz w:val="28"/>
          <w:szCs w:val="28"/>
        </w:rPr>
        <w:t> </w:t>
      </w:r>
      <w:r w:rsidRPr="00A55EA5">
        <w:rPr>
          <w:color w:val="000000"/>
          <w:sz w:val="28"/>
          <w:szCs w:val="28"/>
        </w:rPr>
        <w:br/>
      </w:r>
      <w:r w:rsidRPr="00A55EA5">
        <w:rPr>
          <w:color w:val="000000"/>
          <w:sz w:val="28"/>
          <w:szCs w:val="28"/>
        </w:rPr>
        <w:br/>
      </w:r>
      <w:bookmarkStart w:id="0" w:name="_GoBack"/>
      <w:bookmarkEnd w:id="0"/>
    </w:p>
    <w:p w:rsidR="00525515" w:rsidRPr="00525515" w:rsidRDefault="00525515" w:rsidP="00C02575">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r w:rsidRPr="00525515">
        <w:rPr>
          <w:rFonts w:ascii="Times New Roman" w:eastAsia="Times New Roman" w:hAnsi="Times New Roman" w:cs="Times New Roman"/>
          <w:b/>
          <w:sz w:val="28"/>
          <w:szCs w:val="28"/>
          <w:lang w:eastAsia="ru-RU"/>
        </w:rPr>
        <w:t>Уровень межэтнической толерантности.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 xml:space="preserve">Данная методика предложена </w:t>
      </w:r>
      <w:r>
        <w:rPr>
          <w:rFonts w:ascii="Times New Roman" w:eastAsia="Times New Roman" w:hAnsi="Times New Roman" w:cs="Times New Roman"/>
          <w:sz w:val="28"/>
          <w:szCs w:val="28"/>
          <w:lang w:eastAsia="ru-RU"/>
        </w:rPr>
        <w:t xml:space="preserve"> </w:t>
      </w:r>
      <w:r w:rsidRPr="00525515">
        <w:rPr>
          <w:rFonts w:ascii="Times New Roman" w:eastAsia="Times New Roman" w:hAnsi="Times New Roman" w:cs="Times New Roman"/>
          <w:sz w:val="28"/>
          <w:szCs w:val="28"/>
          <w:lang w:eastAsia="ru-RU"/>
        </w:rPr>
        <w:t>Щеколдиной С. Д. Она позволяет выявить профиль толерантности данной группы в межнациональных отношениях.</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Каждому участнику группы предлагается определить свое отношение к предложенным утверждениям (приложение №13) по шкале:</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 – полностью согласен;</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 – скорее согласен, чем не согласен;</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0 – затрудняюсь ответить;</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 – скорее не согласен, чем согласен;</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 – совершенно не согласен.</w:t>
      </w:r>
    </w:p>
    <w:p w:rsid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Преобладание ответов со знаком «+» говорит о толерантности группы. Со знаком «-» - об интолерантности группы.</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Инструкция. Вам будет пред</w:t>
      </w:r>
      <w:r>
        <w:rPr>
          <w:rFonts w:ascii="Times New Roman" w:eastAsia="Times New Roman" w:hAnsi="Times New Roman" w:cs="Times New Roman"/>
          <w:sz w:val="28"/>
          <w:szCs w:val="28"/>
          <w:lang w:eastAsia="ru-RU"/>
        </w:rPr>
        <w:t>л</w:t>
      </w:r>
      <w:r w:rsidRPr="00525515">
        <w:rPr>
          <w:rFonts w:ascii="Times New Roman" w:eastAsia="Times New Roman" w:hAnsi="Times New Roman" w:cs="Times New Roman"/>
          <w:sz w:val="28"/>
          <w:szCs w:val="28"/>
          <w:lang w:eastAsia="ru-RU"/>
        </w:rPr>
        <w:t>ожен</w:t>
      </w:r>
      <w:r>
        <w:rPr>
          <w:rFonts w:ascii="Times New Roman" w:eastAsia="Times New Roman" w:hAnsi="Times New Roman" w:cs="Times New Roman"/>
          <w:sz w:val="28"/>
          <w:szCs w:val="28"/>
          <w:lang w:eastAsia="ru-RU"/>
        </w:rPr>
        <w:t xml:space="preserve"> </w:t>
      </w:r>
      <w:r w:rsidRPr="00525515">
        <w:rPr>
          <w:rFonts w:ascii="Times New Roman" w:eastAsia="Times New Roman" w:hAnsi="Times New Roman" w:cs="Times New Roman"/>
          <w:sz w:val="28"/>
          <w:szCs w:val="28"/>
          <w:lang w:eastAsia="ru-RU"/>
        </w:rPr>
        <w:t xml:space="preserve">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следующим образом:</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 - сильное согласие (конечно, да);</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 - слабое согласие (скорее да, чем нет);</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«0» - ни да, ни нет;</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 - слабое несогласие (скорее нет, чем да);</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 - сильное несогласие (конечно нет).</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Постарайтесь быть искренними. Свои оценки вы можете записывать напротив порядкового номера утверждения анкеты. Спасибо!</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 Группа, в которой существует много разных мнений, не сможет долго существовать.</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 Цивилизованные страны, как, например, Россия, не должны помогать народам Африки: пусть сами решают свои проблемы.</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 Хорошо, что меньшинство может свободно критиковать решение большинства.</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lastRenderedPageBreak/>
        <w:t>4. Дети из более богатых семей не должны иметь право учиться в особых школах, даже за свои собственные деньги.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5. 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6. Вид молодого человека с бородой и длинными волосами неприятен для всех.</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7. Маленькие народы, проживающие в нашей стране, должны иметь право без ведома российских властей устанавливать у себя некоторые особые законы, связанные с их традициями и обычаями.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8. Всех бомжей и попрошаек необходимо вылавливать и силой принуждать к работе.</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9. Люди не созданы равными: некоторые из них лучше, чем остальные.</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10. Несправедливо ставить людей с темным цветом кожи руководителями над белыми людьми.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11. Внешний вид представителей небелой расы является хотя бы в чем-то, но отклонением от нормы.</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12. Истоки современного терроризма следует искать в исламской культуре.</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13. улучшать районы проживания бедноты – это бесполезная трата государственных денег.</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14. Евреи – такие же полезные для общества граждане, как и представители любой другой национальности.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15. Даже самые странные люди с самыми необычными увлечениями и интересами должны иметь право защищать себя и свои взгляды.</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16. Хотя темнокожие люди и отстают от белых в экономическом развитии, я уверен(а), что между двумя расами не существует никаких различий в умственных способностях.</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17. Человека. Который любит другую страну и помогает ей боше, чем своей, необходимо наказывать.</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18. Мы не должны ограничивать въезд в наш город представителей других народов.</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19. 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20. Все чеченцы по своей натуре одинаковы.</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21. Если учесть все «за» и «против», то надо признать, что между представителями различных рас существуют различия в способностях и талантах.</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22. Когда я вижу неопрятных, неряшливых людей, меня это не должно касаться – это их личное дело.</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23. Есть нации и народы, которые не заслужили, чтобы к ним хорошо относились.</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24. Мне трудно представить, что моим другом станет человек другой веры.</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25. То, что люди в нашей стране придерживаются разных и даже иногда противоположных взглядов, - благо для России.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26. Меня раздражают писатели, которые используют чужие и незнакомые слова.</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lastRenderedPageBreak/>
        <w:t>27. Человека надо оценивать только по его моральным и деловым качествам, а не по его национальности.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28. Истинной религией может быть только одна религия.</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29. Человек, совершивший преступление, не может серьезно измениться к лучшему.</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30. То, что Россия – многонациональная страна, обогащает ее культуру.</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31. Человек, который со мной не согласен, обычно вызываете меня раздражение.</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32. Я четко знаю, что хорошо, а что плохо для всех нас, и считаю, что другие также должны это понять.</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33. Мужа (жену) лучше выбирать среди людей своей национальности.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34. Мне хотелось бы немного пожить в другой стране.</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35. Все те, кто просит милостыню, как правило, лживы и ленивы.</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36. Человек другой культуры, с другими обычаями, привычками пугает или настораживает окружающих.</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37. Все виды ущемления прав по национальному признаку должны быть объявлены незаконными и подвергаться суровому наказанию.</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38. Очень важно защищать права тех, кто в меньшинстве и имеет не похожие на общепринятые взгляды и поведение.</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39. Нашей стране необходимо больше терпимых людей – таких, кто ради мира и согласия в обществе готов пойти на уступки.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40. Любой межнациональный конфликт можно разрешить путем переговоров и взаимных уступок.</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41. Люди другой расы или национальности, может, и являются нормальными людьми, но в друзья я предпочел бы их не брать.</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42. Большинство преступлений в нашем городе совершают приезжие.</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43. Стране станет легче, если мы избавимся от психически больных людей.</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44. Идти на уступки – это значит проявлять слабость.</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45.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 xml:space="preserve">Обработка и интерпретация результатов. </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За оценку каждого утверждения респондент получает определенный балл. Если он оценивает какое-либо утверждение знаком «++», то получает 2 балла; «+», то 1 балл; «0», то 0 баллов; «-», то - 1 балл; «--», то – 2 балла.</w:t>
      </w:r>
    </w:p>
    <w:p w:rsid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Результаты получаются путем сложения балла с учетом знака. При этом в ответах на вопросы: 3, 7, 14, 15. 16, 18, 19, 22, 25, 27, 30, 34, 37, 38, 39, 40 знак не меняется; а в ответах на вопросы: 1, 2, 4, 5, 6, 8, 9, 10, 11, 12,13, 17, 20, 21, 23, 24, 26, 28, 29, 31, 32, 33, 35, 36, 41, 42, 43, 44, 45 знак меняется на противоположный.</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Подсчитав баллы, можно подвести некоторые итоги: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От – 90 до – 45 – высокий уровень развития интолерантности;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От – 45 до 0 – невысокий уровень интолерантности;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От 0 до 45 – невысокий уровень толерантности;</w:t>
      </w:r>
    </w:p>
    <w:p w:rsidR="00525515" w:rsidRPr="00525515" w:rsidRDefault="0052551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525515">
        <w:rPr>
          <w:rFonts w:ascii="Times New Roman" w:eastAsia="Times New Roman" w:hAnsi="Times New Roman" w:cs="Times New Roman"/>
          <w:sz w:val="28"/>
          <w:szCs w:val="28"/>
          <w:lang w:eastAsia="ru-RU"/>
        </w:rPr>
        <w:t>От 45 до 90 – высокий уровень толерантности.</w:t>
      </w:r>
    </w:p>
    <w:p w:rsidR="00337B33" w:rsidRDefault="00337B33"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337B33">
        <w:rPr>
          <w:rFonts w:ascii="Times New Roman" w:eastAsia="Times New Roman" w:hAnsi="Times New Roman" w:cs="Times New Roman"/>
          <w:sz w:val="28"/>
          <w:szCs w:val="28"/>
          <w:lang w:eastAsia="ru-RU"/>
        </w:rPr>
        <w:tab/>
      </w:r>
    </w:p>
    <w:p w:rsidR="00C02575" w:rsidRDefault="00C02575" w:rsidP="00C02575">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p>
    <w:p w:rsidR="00C02575" w:rsidRPr="00337B33" w:rsidRDefault="00C02575" w:rsidP="0041515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02575">
        <w:rPr>
          <w:rFonts w:ascii="Times New Roman" w:eastAsia="Times New Roman" w:hAnsi="Times New Roman" w:cs="Times New Roman"/>
          <w:sz w:val="28"/>
          <w:szCs w:val="28"/>
          <w:lang w:eastAsia="ru-RU"/>
        </w:rPr>
        <w:t>Таким образом, толерантность, выступающая в качестве активной нравственной позиции, а также психологической готовности к терпимости и взаимопониманию между этническими и социальными группами, для мирного и конструктивного взаимодействия с людьми различной социальной, культурной, религиозной или национальной принадлежности, является основополагающим фактором формирования личности в подростковом возрасте. Основная задача педагога в развитии толерантных отношений заключается в повышении коммуникативной компетентности учащихся, готовности к открытому диалогу, а также в формировании оптимальных условий для самовыражения индивидуума, развития культуры достоинства и терпимости по отношению к окружающим.</w:t>
      </w:r>
    </w:p>
    <w:sectPr w:rsidR="00C02575" w:rsidRPr="00337B33" w:rsidSect="00415153">
      <w:footerReference w:type="default" r:id="rId12"/>
      <w:pgSz w:w="11906" w:h="16838"/>
      <w:pgMar w:top="567"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3F" w:rsidRDefault="001E443F" w:rsidP="00415153">
      <w:pPr>
        <w:spacing w:after="0" w:line="240" w:lineRule="auto"/>
      </w:pPr>
      <w:r>
        <w:separator/>
      </w:r>
    </w:p>
  </w:endnote>
  <w:endnote w:type="continuationSeparator" w:id="0">
    <w:p w:rsidR="001E443F" w:rsidRDefault="001E443F" w:rsidP="0041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61053"/>
      <w:docPartObj>
        <w:docPartGallery w:val="Page Numbers (Bottom of Page)"/>
        <w:docPartUnique/>
      </w:docPartObj>
    </w:sdtPr>
    <w:sdtContent>
      <w:p w:rsidR="00415153" w:rsidRDefault="00415153">
        <w:pPr>
          <w:pStyle w:val="a9"/>
          <w:jc w:val="right"/>
        </w:pPr>
        <w:r>
          <w:fldChar w:fldCharType="begin"/>
        </w:r>
        <w:r>
          <w:instrText>PAGE   \* MERGEFORMAT</w:instrText>
        </w:r>
        <w:r>
          <w:fldChar w:fldCharType="separate"/>
        </w:r>
        <w:r>
          <w:rPr>
            <w:noProof/>
          </w:rPr>
          <w:t>11</w:t>
        </w:r>
        <w:r>
          <w:fldChar w:fldCharType="end"/>
        </w:r>
      </w:p>
    </w:sdtContent>
  </w:sdt>
  <w:p w:rsidR="00415153" w:rsidRDefault="004151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3F" w:rsidRDefault="001E443F" w:rsidP="00415153">
      <w:pPr>
        <w:spacing w:after="0" w:line="240" w:lineRule="auto"/>
      </w:pPr>
      <w:r>
        <w:separator/>
      </w:r>
    </w:p>
  </w:footnote>
  <w:footnote w:type="continuationSeparator" w:id="0">
    <w:p w:rsidR="001E443F" w:rsidRDefault="001E443F" w:rsidP="00415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C72"/>
    <w:multiLevelType w:val="multilevel"/>
    <w:tmpl w:val="4578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A499C"/>
    <w:multiLevelType w:val="multilevel"/>
    <w:tmpl w:val="63DE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979F3"/>
    <w:multiLevelType w:val="multilevel"/>
    <w:tmpl w:val="4B62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43154"/>
    <w:multiLevelType w:val="multilevel"/>
    <w:tmpl w:val="3CBE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A5254"/>
    <w:multiLevelType w:val="multilevel"/>
    <w:tmpl w:val="32F6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F0A97"/>
    <w:multiLevelType w:val="multilevel"/>
    <w:tmpl w:val="0D62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02F19"/>
    <w:multiLevelType w:val="multilevel"/>
    <w:tmpl w:val="324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6236AF"/>
    <w:multiLevelType w:val="multilevel"/>
    <w:tmpl w:val="15A4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3D2F8B"/>
    <w:multiLevelType w:val="multilevel"/>
    <w:tmpl w:val="5F60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F7BA0"/>
    <w:multiLevelType w:val="hybridMultilevel"/>
    <w:tmpl w:val="1AEE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E7C67"/>
    <w:multiLevelType w:val="hybridMultilevel"/>
    <w:tmpl w:val="49849BAE"/>
    <w:lvl w:ilvl="0" w:tplc="5F1E7C2C">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5CCC4B7B"/>
    <w:multiLevelType w:val="multilevel"/>
    <w:tmpl w:val="BFD6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CB7FE8"/>
    <w:multiLevelType w:val="multilevel"/>
    <w:tmpl w:val="955A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56482"/>
    <w:multiLevelType w:val="multilevel"/>
    <w:tmpl w:val="2350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4417F6"/>
    <w:multiLevelType w:val="multilevel"/>
    <w:tmpl w:val="DB18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3"/>
  </w:num>
  <w:num w:numId="4">
    <w:abstractNumId w:val="0"/>
  </w:num>
  <w:num w:numId="5">
    <w:abstractNumId w:val="5"/>
  </w:num>
  <w:num w:numId="6">
    <w:abstractNumId w:val="1"/>
  </w:num>
  <w:num w:numId="7">
    <w:abstractNumId w:val="4"/>
  </w:num>
  <w:num w:numId="8">
    <w:abstractNumId w:val="12"/>
  </w:num>
  <w:num w:numId="9">
    <w:abstractNumId w:val="2"/>
  </w:num>
  <w:num w:numId="10">
    <w:abstractNumId w:val="14"/>
  </w:num>
  <w:num w:numId="11">
    <w:abstractNumId w:val="11"/>
  </w:num>
  <w:num w:numId="12">
    <w:abstractNumId w:val="6"/>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08"/>
    <w:rsid w:val="001E443F"/>
    <w:rsid w:val="0021277F"/>
    <w:rsid w:val="00337B33"/>
    <w:rsid w:val="00415153"/>
    <w:rsid w:val="00525515"/>
    <w:rsid w:val="00631208"/>
    <w:rsid w:val="00A55EA5"/>
    <w:rsid w:val="00B45725"/>
    <w:rsid w:val="00BF5C9C"/>
    <w:rsid w:val="00C02575"/>
    <w:rsid w:val="00C41601"/>
    <w:rsid w:val="00C82901"/>
    <w:rsid w:val="00ED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208"/>
    <w:rPr>
      <w:rFonts w:ascii="Tahoma" w:hAnsi="Tahoma" w:cs="Tahoma"/>
      <w:sz w:val="16"/>
      <w:szCs w:val="16"/>
    </w:rPr>
  </w:style>
  <w:style w:type="table" w:styleId="a5">
    <w:name w:val="Table Grid"/>
    <w:basedOn w:val="a1"/>
    <w:uiPriority w:val="59"/>
    <w:rsid w:val="0033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714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C0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575"/>
  </w:style>
  <w:style w:type="paragraph" w:styleId="a7">
    <w:name w:val="header"/>
    <w:basedOn w:val="a"/>
    <w:link w:val="a8"/>
    <w:uiPriority w:val="99"/>
    <w:unhideWhenUsed/>
    <w:rsid w:val="004151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5153"/>
  </w:style>
  <w:style w:type="paragraph" w:styleId="a9">
    <w:name w:val="footer"/>
    <w:basedOn w:val="a"/>
    <w:link w:val="aa"/>
    <w:uiPriority w:val="99"/>
    <w:unhideWhenUsed/>
    <w:rsid w:val="004151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208"/>
    <w:rPr>
      <w:rFonts w:ascii="Tahoma" w:hAnsi="Tahoma" w:cs="Tahoma"/>
      <w:sz w:val="16"/>
      <w:szCs w:val="16"/>
    </w:rPr>
  </w:style>
  <w:style w:type="table" w:styleId="a5">
    <w:name w:val="Table Grid"/>
    <w:basedOn w:val="a1"/>
    <w:uiPriority w:val="59"/>
    <w:rsid w:val="0033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714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C0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575"/>
  </w:style>
  <w:style w:type="paragraph" w:styleId="a7">
    <w:name w:val="header"/>
    <w:basedOn w:val="a"/>
    <w:link w:val="a8"/>
    <w:uiPriority w:val="99"/>
    <w:unhideWhenUsed/>
    <w:rsid w:val="004151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5153"/>
  </w:style>
  <w:style w:type="paragraph" w:styleId="a9">
    <w:name w:val="footer"/>
    <w:basedOn w:val="a"/>
    <w:link w:val="aa"/>
    <w:uiPriority w:val="99"/>
    <w:unhideWhenUsed/>
    <w:rsid w:val="004151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4284">
      <w:bodyDiv w:val="1"/>
      <w:marLeft w:val="0"/>
      <w:marRight w:val="0"/>
      <w:marTop w:val="0"/>
      <w:marBottom w:val="0"/>
      <w:divBdr>
        <w:top w:val="none" w:sz="0" w:space="0" w:color="auto"/>
        <w:left w:val="none" w:sz="0" w:space="0" w:color="auto"/>
        <w:bottom w:val="none" w:sz="0" w:space="0" w:color="auto"/>
        <w:right w:val="none" w:sz="0" w:space="0" w:color="auto"/>
      </w:divBdr>
    </w:div>
    <w:div w:id="662245094">
      <w:bodyDiv w:val="1"/>
      <w:marLeft w:val="0"/>
      <w:marRight w:val="0"/>
      <w:marTop w:val="0"/>
      <w:marBottom w:val="0"/>
      <w:divBdr>
        <w:top w:val="none" w:sz="0" w:space="0" w:color="auto"/>
        <w:left w:val="none" w:sz="0" w:space="0" w:color="auto"/>
        <w:bottom w:val="none" w:sz="0" w:space="0" w:color="auto"/>
        <w:right w:val="none" w:sz="0" w:space="0" w:color="auto"/>
      </w:divBdr>
      <w:divsChild>
        <w:div w:id="266931836">
          <w:marLeft w:val="15"/>
          <w:marRight w:val="15"/>
          <w:marTop w:val="15"/>
          <w:marBottom w:val="15"/>
          <w:divBdr>
            <w:top w:val="none" w:sz="0" w:space="0" w:color="auto"/>
            <w:left w:val="none" w:sz="0" w:space="0" w:color="auto"/>
            <w:bottom w:val="none" w:sz="0" w:space="0" w:color="auto"/>
            <w:right w:val="none" w:sz="0" w:space="0" w:color="auto"/>
          </w:divBdr>
          <w:divsChild>
            <w:div w:id="1226064984">
              <w:marLeft w:val="0"/>
              <w:marRight w:val="0"/>
              <w:marTop w:val="0"/>
              <w:marBottom w:val="0"/>
              <w:divBdr>
                <w:top w:val="none" w:sz="0" w:space="0" w:color="auto"/>
                <w:left w:val="none" w:sz="0" w:space="0" w:color="auto"/>
                <w:bottom w:val="none" w:sz="0" w:space="0" w:color="auto"/>
                <w:right w:val="none" w:sz="0" w:space="0" w:color="auto"/>
              </w:divBdr>
            </w:div>
            <w:div w:id="19128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sihiatr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nauka/249.php" TargetMode="External"/><Relationship Id="rId5" Type="http://schemas.openxmlformats.org/officeDocument/2006/relationships/webSettings" Target="webSettings.xml"/><Relationship Id="rId10" Type="http://schemas.openxmlformats.org/officeDocument/2006/relationships/hyperlink" Target="http://pandia.ru/text/category/vzaimootnoshenie/" TargetMode="External"/><Relationship Id="rId4" Type="http://schemas.openxmlformats.org/officeDocument/2006/relationships/settings" Target="settings.xml"/><Relationship Id="rId9" Type="http://schemas.openxmlformats.org/officeDocument/2006/relationships/hyperlink" Target="http://pandia.ru/text/categ/nauka/266.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4274</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Blesk</dc:creator>
  <cp:lastModifiedBy>Blesk</cp:lastModifiedBy>
  <cp:revision>2</cp:revision>
  <cp:lastPrinted>2016-11-19T15:09:00Z</cp:lastPrinted>
  <dcterms:created xsi:type="dcterms:W3CDTF">2016-11-19T15:09:00Z</dcterms:created>
  <dcterms:modified xsi:type="dcterms:W3CDTF">2016-11-19T15:09:00Z</dcterms:modified>
</cp:coreProperties>
</file>